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38"/>
        <w:gridCol w:w="1247"/>
        <w:gridCol w:w="992"/>
        <w:gridCol w:w="992"/>
        <w:gridCol w:w="1985"/>
        <w:gridCol w:w="1985"/>
      </w:tblGrid>
      <w:tr w:rsidR="00424312" w14:paraId="480C0E09" w14:textId="77777777" w:rsidTr="00424312">
        <w:trPr>
          <w:cantSplit/>
        </w:trPr>
        <w:tc>
          <w:tcPr>
            <w:tcW w:w="2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BEBB3D" w14:textId="77777777" w:rsidR="00424312" w:rsidRPr="00040BCA" w:rsidRDefault="00424312" w:rsidP="00424312">
            <w:pPr>
              <w:pStyle w:val="Title"/>
            </w:pPr>
            <w:r>
              <w:rPr>
                <w:noProof/>
                <w:lang w:eastAsia="en-AU"/>
              </w:rPr>
              <w:drawing>
                <wp:inline distT="0" distB="0" distL="0" distR="0" wp14:anchorId="316646F3" wp14:editId="3BBCB08B">
                  <wp:extent cx="1385924" cy="587257"/>
                  <wp:effectExtent l="0" t="0" r="5080" b="3810"/>
                  <wp:docPr id="2" name="Picture 2" descr="C:\Users\z9801168\AppData\Local\Microsoft\Windows\Temporary Internet Files\Content.Outlook\D90HK2AH\UNSW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9801168\AppData\Local\Microsoft\Windows\Temporary Internet Files\Content.Outlook\D90HK2AH\UNSW Landscap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7044" cy="587731"/>
                          </a:xfrm>
                          <a:prstGeom prst="rect">
                            <a:avLst/>
                          </a:prstGeom>
                          <a:noFill/>
                          <a:ln>
                            <a:noFill/>
                          </a:ln>
                        </pic:spPr>
                      </pic:pic>
                    </a:graphicData>
                  </a:graphic>
                </wp:inline>
              </w:drawing>
            </w:r>
          </w:p>
        </w:tc>
        <w:tc>
          <w:tcPr>
            <w:tcW w:w="7201"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921FDA3" w14:textId="77777777" w:rsidR="00424312" w:rsidRPr="007C003B" w:rsidRDefault="00E61A45" w:rsidP="00424312">
            <w:pPr>
              <w:pStyle w:val="GuidelineName"/>
              <w:keepNext/>
              <w:framePr w:wrap="auto" w:vAnchor="margin" w:yAlign="inline"/>
              <w:spacing w:after="240"/>
              <w:ind w:right="-244"/>
              <w:rPr>
                <w:sz w:val="32"/>
              </w:rPr>
            </w:pPr>
            <w:r>
              <w:rPr>
                <w:sz w:val="32"/>
              </w:rPr>
              <w:t>SoMS Sharps protocol</w:t>
            </w:r>
          </w:p>
        </w:tc>
      </w:tr>
      <w:tr w:rsidR="00B74787" w14:paraId="2E28DFD2" w14:textId="77777777" w:rsidTr="00424312">
        <w:trPr>
          <w:cantSplit/>
        </w:trPr>
        <w:tc>
          <w:tcPr>
            <w:tcW w:w="496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83557A" w14:textId="77777777" w:rsidR="00B74787" w:rsidRDefault="00B74787" w:rsidP="00585C1D">
            <w:pPr>
              <w:pStyle w:val="Template-headertext"/>
              <w:spacing w:before="0" w:after="0"/>
              <w:rPr>
                <w:b/>
                <w:bCs/>
                <w:szCs w:val="18"/>
              </w:rPr>
            </w:pPr>
            <w:r>
              <w:rPr>
                <w:b/>
                <w:bCs/>
                <w:szCs w:val="18"/>
              </w:rPr>
              <w:t>Faculty/Division</w:t>
            </w:r>
          </w:p>
        </w:tc>
        <w:tc>
          <w:tcPr>
            <w:tcW w:w="49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72D380" w14:textId="77777777" w:rsidR="00B74787" w:rsidRDefault="00B74787" w:rsidP="003E4449">
            <w:pPr>
              <w:pStyle w:val="Template-headertext"/>
              <w:spacing w:before="0" w:after="0"/>
              <w:rPr>
                <w:b/>
                <w:bCs/>
                <w:szCs w:val="18"/>
              </w:rPr>
            </w:pPr>
            <w:r>
              <w:rPr>
                <w:b/>
                <w:bCs/>
                <w:szCs w:val="18"/>
              </w:rPr>
              <w:t>School/Unit</w:t>
            </w:r>
          </w:p>
        </w:tc>
      </w:tr>
      <w:tr w:rsidR="00B74787" w14:paraId="5115276B" w14:textId="77777777" w:rsidTr="00B74787">
        <w:trPr>
          <w:cantSplit/>
        </w:trPr>
        <w:tc>
          <w:tcPr>
            <w:tcW w:w="4961" w:type="dxa"/>
            <w:gridSpan w:val="4"/>
            <w:tcBorders>
              <w:top w:val="single" w:sz="4" w:space="0" w:color="auto"/>
              <w:left w:val="single" w:sz="4" w:space="0" w:color="auto"/>
              <w:bottom w:val="single" w:sz="4" w:space="0" w:color="auto"/>
              <w:right w:val="single" w:sz="4" w:space="0" w:color="auto"/>
            </w:tcBorders>
            <w:vAlign w:val="center"/>
            <w:hideMark/>
          </w:tcPr>
          <w:p w14:paraId="711F3AC0" w14:textId="77777777" w:rsidR="00B74787" w:rsidRDefault="00B74787" w:rsidP="00585C1D">
            <w:pPr>
              <w:pStyle w:val="Template-headertext"/>
              <w:rPr>
                <w:iCs/>
                <w:szCs w:val="18"/>
              </w:rPr>
            </w:pPr>
            <w:r>
              <w:rPr>
                <w:iCs/>
                <w:szCs w:val="18"/>
              </w:rPr>
              <w:t>Medicine</w:t>
            </w:r>
          </w:p>
        </w:tc>
        <w:tc>
          <w:tcPr>
            <w:tcW w:w="4962" w:type="dxa"/>
            <w:gridSpan w:val="3"/>
            <w:tcBorders>
              <w:top w:val="single" w:sz="4" w:space="0" w:color="auto"/>
              <w:left w:val="single" w:sz="4" w:space="0" w:color="auto"/>
              <w:bottom w:val="single" w:sz="4" w:space="0" w:color="auto"/>
              <w:right w:val="single" w:sz="4" w:space="0" w:color="auto"/>
            </w:tcBorders>
            <w:vAlign w:val="center"/>
            <w:hideMark/>
          </w:tcPr>
          <w:p w14:paraId="561DD22F" w14:textId="77777777" w:rsidR="00B74787" w:rsidRDefault="00B74787" w:rsidP="00585C1D">
            <w:pPr>
              <w:pStyle w:val="Template-headertext"/>
              <w:rPr>
                <w:iCs/>
                <w:szCs w:val="18"/>
              </w:rPr>
            </w:pPr>
            <w:r>
              <w:rPr>
                <w:iCs/>
                <w:szCs w:val="18"/>
              </w:rPr>
              <w:t>Medical Sciences</w:t>
            </w:r>
          </w:p>
        </w:tc>
      </w:tr>
      <w:tr w:rsidR="0078560A" w14:paraId="1079ADA8" w14:textId="77777777" w:rsidTr="0078560A">
        <w:trPr>
          <w:cantSplit/>
        </w:trPr>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96259D" w14:textId="77777777" w:rsidR="0078560A" w:rsidRDefault="0078560A" w:rsidP="00BB7AB3">
            <w:pPr>
              <w:pStyle w:val="Template-headertext"/>
              <w:spacing w:before="0" w:after="0"/>
              <w:rPr>
                <w:b/>
                <w:bCs/>
                <w:szCs w:val="18"/>
              </w:rPr>
            </w:pPr>
            <w:r>
              <w:rPr>
                <w:b/>
                <w:bCs/>
                <w:szCs w:val="18"/>
              </w:rPr>
              <w:t>Document number</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2DC789" w14:textId="77777777" w:rsidR="0078560A" w:rsidRDefault="0078560A" w:rsidP="00BB7AB3">
            <w:pPr>
              <w:pStyle w:val="Template-headertext"/>
              <w:spacing w:before="0" w:after="0"/>
              <w:rPr>
                <w:b/>
                <w:bCs/>
                <w:szCs w:val="18"/>
              </w:rPr>
            </w:pPr>
            <w:r>
              <w:rPr>
                <w:b/>
                <w:bCs/>
                <w:szCs w:val="18"/>
              </w:rPr>
              <w:t>Initial issue date</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4CA1E5" w14:textId="77777777" w:rsidR="0078560A" w:rsidRDefault="0078560A" w:rsidP="00BB7AB3">
            <w:pPr>
              <w:pStyle w:val="Template-headertext"/>
              <w:spacing w:before="0" w:after="0"/>
              <w:rPr>
                <w:b/>
                <w:bCs/>
                <w:szCs w:val="18"/>
              </w:rPr>
            </w:pPr>
            <w:r>
              <w:rPr>
                <w:b/>
                <w:bCs/>
                <w:szCs w:val="18"/>
              </w:rPr>
              <w:t>Current version</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EBA0D7" w14:textId="77777777" w:rsidR="0078560A" w:rsidRDefault="0078560A" w:rsidP="00BB7AB3">
            <w:pPr>
              <w:pStyle w:val="Template-headertext"/>
              <w:spacing w:before="0" w:after="0"/>
              <w:rPr>
                <w:b/>
                <w:bCs/>
                <w:szCs w:val="18"/>
              </w:rPr>
            </w:pPr>
            <w:r>
              <w:rPr>
                <w:b/>
                <w:bCs/>
                <w:szCs w:val="18"/>
              </w:rPr>
              <w:t>Effective date</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8618FF" w14:textId="77777777" w:rsidR="0078560A" w:rsidRDefault="0078560A" w:rsidP="00BB7AB3">
            <w:pPr>
              <w:pStyle w:val="Template-headertext"/>
              <w:spacing w:before="0" w:after="0"/>
              <w:rPr>
                <w:b/>
                <w:bCs/>
                <w:szCs w:val="18"/>
              </w:rPr>
            </w:pPr>
            <w:r>
              <w:rPr>
                <w:b/>
                <w:bCs/>
                <w:szCs w:val="18"/>
              </w:rPr>
              <w:t>Next review date</w:t>
            </w:r>
          </w:p>
        </w:tc>
      </w:tr>
      <w:tr w:rsidR="0078560A" w14:paraId="2B8C5CF4" w14:textId="77777777" w:rsidTr="0078560A">
        <w:trPr>
          <w:cantSplit/>
        </w:trPr>
        <w:tc>
          <w:tcPr>
            <w:tcW w:w="1984" w:type="dxa"/>
            <w:tcBorders>
              <w:top w:val="single" w:sz="4" w:space="0" w:color="auto"/>
              <w:left w:val="single" w:sz="4" w:space="0" w:color="auto"/>
              <w:bottom w:val="single" w:sz="4" w:space="0" w:color="auto"/>
              <w:right w:val="single" w:sz="4" w:space="0" w:color="auto"/>
            </w:tcBorders>
            <w:vAlign w:val="center"/>
          </w:tcPr>
          <w:p w14:paraId="2707B04B" w14:textId="77777777" w:rsidR="0078560A" w:rsidRDefault="00C45ACE" w:rsidP="00BB7AB3">
            <w:pPr>
              <w:pStyle w:val="Template-headertext"/>
              <w:rPr>
                <w:iCs/>
                <w:szCs w:val="18"/>
              </w:rPr>
            </w:pPr>
            <w:r>
              <w:rPr>
                <w:iCs/>
                <w:szCs w:val="18"/>
              </w:rPr>
              <w:t>SoMS_HS_012</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D02FD4E" w14:textId="77777777" w:rsidR="0078560A" w:rsidRDefault="00C45ACE" w:rsidP="00BB7AB3">
            <w:pPr>
              <w:pStyle w:val="Template-headertext"/>
              <w:rPr>
                <w:iCs/>
                <w:szCs w:val="18"/>
              </w:rPr>
            </w:pPr>
            <w:r>
              <w:rPr>
                <w:iCs/>
                <w:szCs w:val="18"/>
              </w:rPr>
              <w:t>30/03/2015</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6BC898B" w14:textId="77777777" w:rsidR="0078560A" w:rsidRDefault="00C45ACE" w:rsidP="00BB7AB3">
            <w:pPr>
              <w:pStyle w:val="Template-headertext"/>
              <w:rPr>
                <w:iCs/>
                <w:szCs w:val="18"/>
              </w:rPr>
            </w:pPr>
            <w:r>
              <w:rPr>
                <w:iCs/>
                <w:szCs w:val="18"/>
              </w:rPr>
              <w:t>4.0</w:t>
            </w:r>
          </w:p>
        </w:tc>
        <w:tc>
          <w:tcPr>
            <w:tcW w:w="1985" w:type="dxa"/>
            <w:tcBorders>
              <w:top w:val="single" w:sz="4" w:space="0" w:color="auto"/>
              <w:left w:val="single" w:sz="4" w:space="0" w:color="auto"/>
              <w:bottom w:val="single" w:sz="4" w:space="0" w:color="auto"/>
              <w:right w:val="single" w:sz="4" w:space="0" w:color="auto"/>
            </w:tcBorders>
            <w:vAlign w:val="center"/>
          </w:tcPr>
          <w:p w14:paraId="29F56074" w14:textId="77777777" w:rsidR="0078560A" w:rsidRDefault="00C45ACE" w:rsidP="00BB7AB3">
            <w:pPr>
              <w:pStyle w:val="Template-headertext"/>
              <w:rPr>
                <w:iCs/>
                <w:szCs w:val="18"/>
              </w:rPr>
            </w:pPr>
            <w:r>
              <w:rPr>
                <w:iCs/>
                <w:szCs w:val="18"/>
              </w:rPr>
              <w:t>29/01/2018</w:t>
            </w:r>
          </w:p>
        </w:tc>
        <w:tc>
          <w:tcPr>
            <w:tcW w:w="1985" w:type="dxa"/>
            <w:tcBorders>
              <w:top w:val="single" w:sz="4" w:space="0" w:color="auto"/>
              <w:left w:val="single" w:sz="4" w:space="0" w:color="auto"/>
              <w:bottom w:val="single" w:sz="4" w:space="0" w:color="auto"/>
              <w:right w:val="single" w:sz="4" w:space="0" w:color="auto"/>
            </w:tcBorders>
            <w:vAlign w:val="center"/>
          </w:tcPr>
          <w:p w14:paraId="45821C81" w14:textId="77777777" w:rsidR="0078560A" w:rsidRDefault="00C45ACE" w:rsidP="00BB7AB3">
            <w:pPr>
              <w:pStyle w:val="Template-headertext"/>
              <w:rPr>
                <w:iCs/>
                <w:szCs w:val="18"/>
              </w:rPr>
            </w:pPr>
            <w:r>
              <w:rPr>
                <w:iCs/>
                <w:szCs w:val="18"/>
              </w:rPr>
              <w:t>29/01/2021</w:t>
            </w:r>
          </w:p>
        </w:tc>
      </w:tr>
    </w:tbl>
    <w:p w14:paraId="42D6B92F" w14:textId="77777777" w:rsidR="00652D4A" w:rsidRDefault="00652D4A" w:rsidP="00652D4A">
      <w:pPr>
        <w:pStyle w:val="Template-bodytext"/>
      </w:pPr>
    </w:p>
    <w:p w14:paraId="428B10EC" w14:textId="77777777" w:rsidR="005F0F71" w:rsidRPr="005F0F71" w:rsidRDefault="005F0F71" w:rsidP="00E547B9">
      <w:pPr>
        <w:numPr>
          <w:ilvl w:val="0"/>
          <w:numId w:val="4"/>
        </w:numPr>
        <w:tabs>
          <w:tab w:val="clear" w:pos="720"/>
        </w:tabs>
        <w:ind w:left="426" w:hanging="426"/>
        <w:rPr>
          <w:b/>
          <w:color w:val="000000"/>
        </w:rPr>
      </w:pPr>
      <w:r w:rsidRPr="005F0F71">
        <w:rPr>
          <w:b/>
          <w:color w:val="000000"/>
        </w:rPr>
        <w:t>Purpose – context for development of the protocol</w:t>
      </w:r>
    </w:p>
    <w:p w14:paraId="6C150732" w14:textId="77777777" w:rsidR="005F0F71" w:rsidRPr="005F0F71" w:rsidRDefault="005F0F71" w:rsidP="005F0F71">
      <w:pPr>
        <w:ind w:left="426"/>
        <w:rPr>
          <w:color w:val="000000"/>
        </w:rPr>
      </w:pPr>
      <w:r w:rsidRPr="005F0F71">
        <w:rPr>
          <w:color w:val="000000"/>
        </w:rPr>
        <w:t xml:space="preserve">This protocol is designed to provide guidance on the safe use of sharps within the School of Medical Sciences. </w:t>
      </w:r>
    </w:p>
    <w:p w14:paraId="7DC204B8" w14:textId="77777777" w:rsidR="005F0F71" w:rsidRPr="005F0F71" w:rsidRDefault="005F0F71" w:rsidP="005F0F71">
      <w:pPr>
        <w:ind w:left="426"/>
        <w:rPr>
          <w:color w:val="000000"/>
        </w:rPr>
      </w:pPr>
    </w:p>
    <w:p w14:paraId="173BF4EB" w14:textId="77777777" w:rsidR="005F0F71" w:rsidRPr="005F0F71" w:rsidRDefault="005F0F71" w:rsidP="00E547B9">
      <w:pPr>
        <w:numPr>
          <w:ilvl w:val="0"/>
          <w:numId w:val="4"/>
        </w:numPr>
        <w:tabs>
          <w:tab w:val="clear" w:pos="720"/>
        </w:tabs>
        <w:ind w:left="426" w:hanging="426"/>
        <w:rPr>
          <w:b/>
          <w:color w:val="000000"/>
        </w:rPr>
      </w:pPr>
      <w:r w:rsidRPr="005F0F71">
        <w:rPr>
          <w:b/>
          <w:color w:val="000000"/>
        </w:rPr>
        <w:t>Scope – to which positions/groups does the protocol apply</w:t>
      </w:r>
    </w:p>
    <w:p w14:paraId="722F8866" w14:textId="77777777" w:rsidR="005F0F71" w:rsidRPr="005F0F71" w:rsidRDefault="005F0F71" w:rsidP="005F0F71">
      <w:pPr>
        <w:ind w:left="426"/>
        <w:rPr>
          <w:color w:val="000000"/>
        </w:rPr>
      </w:pPr>
      <w:r w:rsidRPr="005F0F71">
        <w:rPr>
          <w:color w:val="000000"/>
        </w:rPr>
        <w:t>All staff, students, visiting workers in the School of Medical Sciences</w:t>
      </w:r>
    </w:p>
    <w:p w14:paraId="2490B7A1" w14:textId="77777777" w:rsidR="005F0F71" w:rsidRPr="005F0F71" w:rsidRDefault="005F0F71" w:rsidP="005F0F71">
      <w:pPr>
        <w:ind w:left="426"/>
        <w:rPr>
          <w:color w:val="000000"/>
        </w:rPr>
      </w:pPr>
    </w:p>
    <w:p w14:paraId="5EE157A7" w14:textId="77777777" w:rsidR="005F0F71" w:rsidRPr="005F0F71" w:rsidRDefault="005F0F71" w:rsidP="00E547B9">
      <w:pPr>
        <w:numPr>
          <w:ilvl w:val="0"/>
          <w:numId w:val="4"/>
        </w:numPr>
        <w:tabs>
          <w:tab w:val="clear" w:pos="720"/>
        </w:tabs>
        <w:ind w:left="426" w:hanging="426"/>
        <w:rPr>
          <w:b/>
          <w:color w:val="000000"/>
        </w:rPr>
      </w:pPr>
      <w:r w:rsidRPr="005F0F71">
        <w:rPr>
          <w:b/>
          <w:color w:val="000000"/>
        </w:rPr>
        <w:t>Definitions and acronyms used</w:t>
      </w:r>
    </w:p>
    <w:p w14:paraId="05EC9C68" w14:textId="77777777" w:rsidR="005F0F71" w:rsidRPr="005F0F71" w:rsidRDefault="005F0F71" w:rsidP="005F0F71">
      <w:pPr>
        <w:ind w:left="1440" w:hanging="1014"/>
        <w:rPr>
          <w:color w:val="000000"/>
        </w:rPr>
      </w:pPr>
      <w:r w:rsidRPr="005F0F71">
        <w:rPr>
          <w:color w:val="000000"/>
        </w:rPr>
        <w:t>Needlestick: any piercing injury from a hypodermic needle or similar.</w:t>
      </w:r>
    </w:p>
    <w:p w14:paraId="6138E31F" w14:textId="7242B01E" w:rsidR="005F0F71" w:rsidRPr="005F0F71" w:rsidRDefault="005F0F71" w:rsidP="005F0F71">
      <w:pPr>
        <w:ind w:left="1560" w:hanging="1134"/>
        <w:rPr>
          <w:color w:val="000000"/>
        </w:rPr>
      </w:pPr>
      <w:r w:rsidRPr="005F0F71">
        <w:rPr>
          <w:color w:val="000000"/>
        </w:rPr>
        <w:t>Sharps:</w:t>
      </w:r>
      <w:r w:rsidRPr="005F0F71">
        <w:rPr>
          <w:color w:val="000000"/>
        </w:rPr>
        <w:tab/>
        <w:t xml:space="preserve">objects or devices having acute rigid corners, pointed edges or protuberances capable of cutting or penetrating the skin. This description includes hypodermic needles, </w:t>
      </w:r>
      <w:r w:rsidR="0094111E" w:rsidRPr="005F0F71">
        <w:rPr>
          <w:color w:val="000000"/>
        </w:rPr>
        <w:t>Pasteur</w:t>
      </w:r>
      <w:bookmarkStart w:id="0" w:name="_GoBack"/>
      <w:bookmarkEnd w:id="0"/>
      <w:r w:rsidRPr="005F0F71">
        <w:rPr>
          <w:color w:val="000000"/>
        </w:rPr>
        <w:t xml:space="preserve"> pipettes, scalpel blades and broken glass.</w:t>
      </w:r>
    </w:p>
    <w:p w14:paraId="5E6E15F2" w14:textId="77777777" w:rsidR="005F0F71" w:rsidRPr="005F0F71" w:rsidRDefault="005F0F71" w:rsidP="005F0F71">
      <w:pPr>
        <w:ind w:left="426"/>
        <w:rPr>
          <w:color w:val="000000"/>
        </w:rPr>
      </w:pPr>
    </w:p>
    <w:p w14:paraId="404CBE27" w14:textId="77777777" w:rsidR="005F0F71" w:rsidRPr="005F0F71" w:rsidRDefault="005F0F71" w:rsidP="00E547B9">
      <w:pPr>
        <w:numPr>
          <w:ilvl w:val="0"/>
          <w:numId w:val="4"/>
        </w:numPr>
        <w:tabs>
          <w:tab w:val="clear" w:pos="720"/>
        </w:tabs>
        <w:ind w:left="426" w:hanging="426"/>
        <w:rPr>
          <w:rFonts w:cs="Arial"/>
          <w:b/>
          <w:color w:val="000000"/>
          <w:szCs w:val="20"/>
        </w:rPr>
      </w:pPr>
      <w:r w:rsidRPr="005F0F71">
        <w:rPr>
          <w:rFonts w:cs="Arial"/>
          <w:b/>
          <w:color w:val="000000"/>
          <w:szCs w:val="20"/>
        </w:rPr>
        <w:t>Protocol statement</w:t>
      </w:r>
    </w:p>
    <w:p w14:paraId="5B27C4D2" w14:textId="77777777" w:rsidR="005F0F71" w:rsidRPr="005F0F71" w:rsidRDefault="005F0F71" w:rsidP="00E547B9">
      <w:pPr>
        <w:numPr>
          <w:ilvl w:val="1"/>
          <w:numId w:val="5"/>
        </w:numPr>
        <w:spacing w:before="100" w:beforeAutospacing="1" w:after="100" w:afterAutospacing="1"/>
        <w:ind w:hanging="294"/>
        <w:rPr>
          <w:rFonts w:eastAsia="Times" w:cs="Arial"/>
          <w:b/>
          <w:szCs w:val="20"/>
          <w:lang w:eastAsia="en-AU"/>
        </w:rPr>
      </w:pPr>
      <w:r w:rsidRPr="005F0F71">
        <w:rPr>
          <w:rFonts w:eastAsia="Times" w:cs="Arial"/>
          <w:b/>
          <w:szCs w:val="20"/>
          <w:lang w:eastAsia="en-AU"/>
        </w:rPr>
        <w:t>Avoid the use of sharps</w:t>
      </w:r>
    </w:p>
    <w:p w14:paraId="1FB68049" w14:textId="77777777" w:rsidR="005F0F71" w:rsidRPr="005F0F71" w:rsidRDefault="005F0F71" w:rsidP="005F0F71">
      <w:pPr>
        <w:ind w:left="426"/>
        <w:rPr>
          <w:rFonts w:eastAsia="Times" w:cs="Arial"/>
          <w:szCs w:val="20"/>
          <w:lang w:eastAsia="en-AU"/>
        </w:rPr>
      </w:pPr>
      <w:r w:rsidRPr="005F0F71">
        <w:rPr>
          <w:rFonts w:eastAsia="Times" w:cs="Arial"/>
          <w:szCs w:val="20"/>
          <w:lang w:eastAsia="en-AU"/>
        </w:rPr>
        <w:t>In the first instance consideration must be given to alternatives to sharps e.g.</w:t>
      </w:r>
    </w:p>
    <w:p w14:paraId="37643BC0" w14:textId="77777777" w:rsidR="005F0F71" w:rsidRPr="005F0F71" w:rsidRDefault="005F0F71" w:rsidP="00E547B9">
      <w:pPr>
        <w:numPr>
          <w:ilvl w:val="2"/>
          <w:numId w:val="10"/>
        </w:numPr>
        <w:ind w:left="1134" w:hanging="425"/>
        <w:rPr>
          <w:rFonts w:eastAsia="Times" w:cs="Arial"/>
          <w:szCs w:val="20"/>
          <w:lang w:eastAsia="en-AU"/>
        </w:rPr>
      </w:pPr>
      <w:r w:rsidRPr="005F0F71">
        <w:rPr>
          <w:rFonts w:eastAsia="Times" w:cs="Arial"/>
          <w:szCs w:val="20"/>
          <w:lang w:eastAsia="en-AU"/>
        </w:rPr>
        <w:t>Automatic puncturing/slicing instead of manual</w:t>
      </w:r>
    </w:p>
    <w:p w14:paraId="1B54F651" w14:textId="77777777" w:rsidR="005F0F71" w:rsidRPr="005F0F71" w:rsidRDefault="005F0F71" w:rsidP="00E547B9">
      <w:pPr>
        <w:numPr>
          <w:ilvl w:val="2"/>
          <w:numId w:val="10"/>
        </w:numPr>
        <w:ind w:left="1134" w:hanging="425"/>
        <w:rPr>
          <w:rFonts w:eastAsia="Times" w:cs="Arial"/>
          <w:szCs w:val="20"/>
          <w:lang w:eastAsia="en-AU"/>
        </w:rPr>
      </w:pPr>
      <w:r w:rsidRPr="005F0F71">
        <w:rPr>
          <w:rFonts w:eastAsia="Times" w:cs="Arial"/>
          <w:szCs w:val="20"/>
          <w:lang w:eastAsia="en-AU"/>
        </w:rPr>
        <w:t>Using a blunt drawing-up needle instead of a pointed needle</w:t>
      </w:r>
    </w:p>
    <w:p w14:paraId="257A326E" w14:textId="77777777" w:rsidR="005F0F71" w:rsidRPr="005F0F71" w:rsidRDefault="005F0F71" w:rsidP="00E547B9">
      <w:pPr>
        <w:numPr>
          <w:ilvl w:val="1"/>
          <w:numId w:val="10"/>
        </w:numPr>
        <w:ind w:left="1134" w:hanging="425"/>
        <w:rPr>
          <w:rFonts w:eastAsia="Times" w:cs="Arial"/>
          <w:szCs w:val="20"/>
          <w:lang w:eastAsia="en-AU"/>
        </w:rPr>
      </w:pPr>
      <w:r w:rsidRPr="005F0F71">
        <w:rPr>
          <w:rFonts w:eastAsia="Times" w:cs="Arial"/>
          <w:szCs w:val="20"/>
          <w:lang w:eastAsia="en-AU"/>
        </w:rPr>
        <w:t>Use gel cutting tips (that attach to a pipette) instead of blades for cutting out gets</w:t>
      </w:r>
    </w:p>
    <w:p w14:paraId="5BED77DB" w14:textId="77777777" w:rsidR="005F0F71" w:rsidRPr="005F0F71" w:rsidRDefault="005F0F71" w:rsidP="005F0F71">
      <w:pPr>
        <w:ind w:left="1134"/>
        <w:rPr>
          <w:rFonts w:eastAsia="Times" w:cs="Arial"/>
          <w:szCs w:val="20"/>
          <w:lang w:eastAsia="en-AU"/>
        </w:rPr>
      </w:pPr>
    </w:p>
    <w:p w14:paraId="401BFADA" w14:textId="77777777" w:rsidR="005F0F71" w:rsidRPr="005F0F71" w:rsidRDefault="005F0F71" w:rsidP="005F0F71">
      <w:pPr>
        <w:ind w:left="426"/>
        <w:rPr>
          <w:rFonts w:eastAsia="Times" w:cs="Arial"/>
          <w:szCs w:val="20"/>
          <w:lang w:eastAsia="en-AU"/>
        </w:rPr>
      </w:pPr>
      <w:r w:rsidRPr="005F0F71">
        <w:rPr>
          <w:rFonts w:eastAsia="Times" w:cs="Arial"/>
          <w:szCs w:val="20"/>
          <w:lang w:eastAsia="en-AU"/>
        </w:rPr>
        <w:t>Otherwise, consider using safer options e.g.</w:t>
      </w:r>
    </w:p>
    <w:p w14:paraId="0C73656D" w14:textId="77777777" w:rsidR="005F0F71" w:rsidRPr="005F0F71" w:rsidRDefault="005F0F71" w:rsidP="00E547B9">
      <w:pPr>
        <w:numPr>
          <w:ilvl w:val="1"/>
          <w:numId w:val="10"/>
        </w:numPr>
        <w:ind w:left="993" w:hanging="218"/>
        <w:rPr>
          <w:rFonts w:eastAsia="Times" w:cs="Arial"/>
          <w:szCs w:val="20"/>
          <w:lang w:eastAsia="en-AU"/>
        </w:rPr>
      </w:pPr>
      <w:r w:rsidRPr="005F0F71">
        <w:rPr>
          <w:rFonts w:eastAsia="Times" w:cs="Arial"/>
          <w:szCs w:val="20"/>
          <w:lang w:eastAsia="en-AU"/>
        </w:rPr>
        <w:t>Use single-use disposable scalpels – this eliminates the risk of injury while removing the blade</w:t>
      </w:r>
    </w:p>
    <w:p w14:paraId="4206AD1C" w14:textId="77777777" w:rsidR="005F0F71" w:rsidRPr="005F0F71" w:rsidRDefault="005F0F71" w:rsidP="00E547B9">
      <w:pPr>
        <w:numPr>
          <w:ilvl w:val="1"/>
          <w:numId w:val="10"/>
        </w:numPr>
        <w:ind w:left="993" w:hanging="218"/>
        <w:rPr>
          <w:rFonts w:eastAsia="Times" w:cs="Arial"/>
          <w:szCs w:val="20"/>
          <w:lang w:eastAsia="en-AU"/>
        </w:rPr>
      </w:pPr>
      <w:r w:rsidRPr="005F0F71">
        <w:rPr>
          <w:rFonts w:eastAsia="Times" w:cs="Arial"/>
          <w:szCs w:val="20"/>
          <w:lang w:eastAsia="en-AU"/>
        </w:rPr>
        <w:t>Use a blade removal device – this reduces the risk of injury while removing the blade</w:t>
      </w:r>
    </w:p>
    <w:p w14:paraId="152BF2F3" w14:textId="77777777" w:rsidR="005F0F71" w:rsidRPr="005F0F71" w:rsidRDefault="005F0F71" w:rsidP="00E547B9">
      <w:pPr>
        <w:numPr>
          <w:ilvl w:val="1"/>
          <w:numId w:val="10"/>
        </w:numPr>
        <w:ind w:left="993" w:hanging="218"/>
        <w:rPr>
          <w:rFonts w:eastAsia="Times" w:cs="Arial"/>
          <w:szCs w:val="20"/>
          <w:lang w:eastAsia="en-AU"/>
        </w:rPr>
      </w:pPr>
      <w:r w:rsidRPr="005F0F71">
        <w:rPr>
          <w:rFonts w:eastAsia="Times" w:cs="Arial"/>
          <w:szCs w:val="20"/>
          <w:lang w:eastAsia="en-AU"/>
        </w:rPr>
        <w:t>Use a scalpel tray – this reduces the risk of injury from leaving a blade on the bench for re-use.</w:t>
      </w:r>
    </w:p>
    <w:p w14:paraId="52141DB5" w14:textId="77777777" w:rsidR="005F0F71" w:rsidRPr="005F0F71" w:rsidRDefault="005F0F71" w:rsidP="005F0F71">
      <w:pPr>
        <w:ind w:left="360"/>
        <w:rPr>
          <w:rFonts w:eastAsia="Times" w:cs="Arial"/>
          <w:szCs w:val="20"/>
          <w:lang w:eastAsia="en-AU"/>
        </w:rPr>
      </w:pPr>
    </w:p>
    <w:tbl>
      <w:tblPr>
        <w:tblW w:w="0" w:type="auto"/>
        <w:jc w:val="center"/>
        <w:tblLook w:val="04A0" w:firstRow="1" w:lastRow="0" w:firstColumn="1" w:lastColumn="0" w:noHBand="0" w:noVBand="1"/>
      </w:tblPr>
      <w:tblGrid>
        <w:gridCol w:w="4785"/>
        <w:gridCol w:w="4786"/>
      </w:tblGrid>
      <w:tr w:rsidR="005F0F71" w:rsidRPr="005F0F71" w14:paraId="4D0AF5C8" w14:textId="77777777" w:rsidTr="00BB4DEC">
        <w:trPr>
          <w:jc w:val="center"/>
        </w:trPr>
        <w:tc>
          <w:tcPr>
            <w:tcW w:w="4785" w:type="dxa"/>
          </w:tcPr>
          <w:p w14:paraId="68C482E4" w14:textId="77777777" w:rsidR="005F0F71" w:rsidRPr="005F0F71" w:rsidRDefault="00806C72" w:rsidP="005F0F71">
            <w:pPr>
              <w:spacing w:before="100" w:beforeAutospacing="1" w:after="100" w:afterAutospacing="1"/>
              <w:jc w:val="center"/>
              <w:rPr>
                <w:rFonts w:eastAsia="Times" w:cs="Arial"/>
                <w:szCs w:val="20"/>
                <w:lang w:eastAsia="en-AU"/>
              </w:rPr>
            </w:pPr>
            <w:hyperlink r:id="rId9" w:tgtFrame="_blank" w:history="1">
              <w:r w:rsidR="005F0F71" w:rsidRPr="005F0F71">
                <w:rPr>
                  <w:rFonts w:eastAsia="Times" w:cs="Arial"/>
                  <w:color w:val="666666"/>
                  <w:szCs w:val="20"/>
                </w:rPr>
                <w:fldChar w:fldCharType="begin"/>
              </w:r>
              <w:r w:rsidR="005F0F71" w:rsidRPr="005F0F71">
                <w:rPr>
                  <w:rFonts w:eastAsia="Times" w:cs="Arial"/>
                  <w:color w:val="666666"/>
                  <w:szCs w:val="20"/>
                </w:rPr>
                <w:instrText xml:space="preserve"> INCLUDEPICTURE "http://www.nationalscrubs.com/ProductImages/Medline006/blunt%20needle.jpg" \* MERGEFORMATINET </w:instrText>
              </w:r>
              <w:r w:rsidR="005F0F71" w:rsidRPr="005F0F71">
                <w:rPr>
                  <w:rFonts w:eastAsia="Times" w:cs="Arial"/>
                  <w:color w:val="666666"/>
                  <w:szCs w:val="20"/>
                </w:rPr>
                <w:fldChar w:fldCharType="separate"/>
              </w:r>
              <w:r>
                <w:rPr>
                  <w:rFonts w:eastAsia="Times" w:cs="Arial"/>
                  <w:color w:val="666666"/>
                  <w:szCs w:val="20"/>
                </w:rPr>
                <w:fldChar w:fldCharType="begin"/>
              </w:r>
              <w:r>
                <w:rPr>
                  <w:rFonts w:eastAsia="Times" w:cs="Arial"/>
                  <w:color w:val="666666"/>
                  <w:szCs w:val="20"/>
                </w:rPr>
                <w:instrText xml:space="preserve"> </w:instrText>
              </w:r>
              <w:r>
                <w:rPr>
                  <w:rFonts w:eastAsia="Times" w:cs="Arial"/>
                  <w:color w:val="666666"/>
                  <w:szCs w:val="20"/>
                </w:rPr>
                <w:instrText>INCLUDEPICTURE  "http://www.nationalscrubs.com/ProductImages/Medline006/blunt needle.jpg" \* MERGEFORMATINET</w:instrText>
              </w:r>
              <w:r>
                <w:rPr>
                  <w:rFonts w:eastAsia="Times" w:cs="Arial"/>
                  <w:color w:val="666666"/>
                  <w:szCs w:val="20"/>
                </w:rPr>
                <w:instrText xml:space="preserve"> </w:instrText>
              </w:r>
              <w:r>
                <w:rPr>
                  <w:rFonts w:eastAsia="Times" w:cs="Arial"/>
                  <w:color w:val="666666"/>
                  <w:szCs w:val="20"/>
                </w:rPr>
                <w:fldChar w:fldCharType="separate"/>
              </w:r>
              <w:r w:rsidR="0094111E">
                <w:rPr>
                  <w:rFonts w:eastAsia="Times" w:cs="Arial"/>
                  <w:color w:val="666666"/>
                  <w:szCs w:val="20"/>
                </w:rPr>
                <w:pict w14:anchorId="50CD9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onoject Blunt Cannula Needles: 22 Gauge x 1 1/2" href="http://www.nationalscrubs.com/ProductImages/Medline006/blunt needle.jpg" target="_blank" style="width:145.8pt;height:88.2pt" o:button="t">
                    <v:imagedata r:id="rId10" r:href="rId11"/>
                  </v:shape>
                </w:pict>
              </w:r>
              <w:r>
                <w:rPr>
                  <w:rFonts w:eastAsia="Times" w:cs="Arial"/>
                  <w:color w:val="666666"/>
                  <w:szCs w:val="20"/>
                </w:rPr>
                <w:fldChar w:fldCharType="end"/>
              </w:r>
              <w:r w:rsidR="005F0F71" w:rsidRPr="005F0F71">
                <w:rPr>
                  <w:rFonts w:eastAsia="Times" w:cs="Arial"/>
                  <w:color w:val="666666"/>
                  <w:szCs w:val="20"/>
                </w:rPr>
                <w:fldChar w:fldCharType="end"/>
              </w:r>
            </w:hyperlink>
          </w:p>
        </w:tc>
        <w:tc>
          <w:tcPr>
            <w:tcW w:w="4786" w:type="dxa"/>
          </w:tcPr>
          <w:p w14:paraId="55DE525F" w14:textId="77777777" w:rsidR="005F0F71" w:rsidRPr="005F0F71" w:rsidRDefault="005F0F71" w:rsidP="005F0F71">
            <w:pPr>
              <w:spacing w:before="100" w:beforeAutospacing="1" w:after="100" w:afterAutospacing="1"/>
              <w:jc w:val="center"/>
              <w:rPr>
                <w:rFonts w:eastAsia="Times" w:cs="Arial"/>
                <w:szCs w:val="20"/>
                <w:lang w:eastAsia="en-AU"/>
              </w:rPr>
            </w:pPr>
            <w:r w:rsidRPr="005F0F71">
              <w:rPr>
                <w:rFonts w:eastAsia="Times" w:cs="Arial"/>
                <w:szCs w:val="20"/>
              </w:rPr>
              <w:fldChar w:fldCharType="begin"/>
            </w:r>
            <w:r w:rsidRPr="005F0F71">
              <w:rPr>
                <w:rFonts w:eastAsia="Times" w:cs="Arial"/>
                <w:szCs w:val="20"/>
              </w:rPr>
              <w:instrText xml:space="preserve"> INCLUDEPICTURE "http://www.novellance.com/images/technocut%2021%20(2).jpg" \* MERGEFORMATINET </w:instrText>
            </w:r>
            <w:r w:rsidRPr="005F0F71">
              <w:rPr>
                <w:rFonts w:eastAsia="Times" w:cs="Arial"/>
                <w:szCs w:val="20"/>
              </w:rPr>
              <w:fldChar w:fldCharType="separate"/>
            </w:r>
            <w:r w:rsidR="00806C72">
              <w:rPr>
                <w:rFonts w:eastAsia="Times" w:cs="Arial"/>
                <w:szCs w:val="20"/>
              </w:rPr>
              <w:fldChar w:fldCharType="begin"/>
            </w:r>
            <w:r w:rsidR="00806C72">
              <w:rPr>
                <w:rFonts w:eastAsia="Times" w:cs="Arial"/>
                <w:szCs w:val="20"/>
              </w:rPr>
              <w:instrText xml:space="preserve"> </w:instrText>
            </w:r>
            <w:r w:rsidR="00806C72">
              <w:rPr>
                <w:rFonts w:eastAsia="Times" w:cs="Arial"/>
                <w:szCs w:val="20"/>
              </w:rPr>
              <w:instrText>INCLUDEPICTURE  "http://www.novellance.com/</w:instrText>
            </w:r>
            <w:r w:rsidR="00806C72">
              <w:rPr>
                <w:rFonts w:eastAsia="Times" w:cs="Arial"/>
                <w:szCs w:val="20"/>
              </w:rPr>
              <w:instrText>images/technocut 21 (2).jpg" \* MERGEFORMATINET</w:instrText>
            </w:r>
            <w:r w:rsidR="00806C72">
              <w:rPr>
                <w:rFonts w:eastAsia="Times" w:cs="Arial"/>
                <w:szCs w:val="20"/>
              </w:rPr>
              <w:instrText xml:space="preserve"> </w:instrText>
            </w:r>
            <w:r w:rsidR="00806C72">
              <w:rPr>
                <w:rFonts w:eastAsia="Times" w:cs="Arial"/>
                <w:szCs w:val="20"/>
              </w:rPr>
              <w:fldChar w:fldCharType="separate"/>
            </w:r>
            <w:r w:rsidR="0094111E">
              <w:rPr>
                <w:rFonts w:eastAsia="Times" w:cs="Arial"/>
                <w:szCs w:val="20"/>
              </w:rPr>
              <w:pict w14:anchorId="7B17DCB9">
                <v:shape id="_x0000_i1026" type="#_x0000_t75" style="width:127.2pt;height:84.6pt">
                  <v:imagedata r:id="rId12" r:href="rId13"/>
                </v:shape>
              </w:pict>
            </w:r>
            <w:r w:rsidR="00806C72">
              <w:rPr>
                <w:rFonts w:eastAsia="Times" w:cs="Arial"/>
                <w:szCs w:val="20"/>
              </w:rPr>
              <w:fldChar w:fldCharType="end"/>
            </w:r>
            <w:r w:rsidRPr="005F0F71">
              <w:rPr>
                <w:rFonts w:eastAsia="Times" w:cs="Arial"/>
                <w:szCs w:val="20"/>
              </w:rPr>
              <w:fldChar w:fldCharType="end"/>
            </w:r>
          </w:p>
        </w:tc>
      </w:tr>
      <w:tr w:rsidR="005F0F71" w:rsidRPr="005F0F71" w14:paraId="2819875A" w14:textId="77777777" w:rsidTr="00BB4DEC">
        <w:trPr>
          <w:jc w:val="center"/>
        </w:trPr>
        <w:tc>
          <w:tcPr>
            <w:tcW w:w="4785" w:type="dxa"/>
          </w:tcPr>
          <w:p w14:paraId="3883C961" w14:textId="77777777" w:rsidR="005F0F71" w:rsidRPr="005F0F71" w:rsidRDefault="005F0F71" w:rsidP="005F0F71">
            <w:pPr>
              <w:spacing w:before="100" w:beforeAutospacing="1" w:after="100" w:afterAutospacing="1"/>
              <w:jc w:val="center"/>
              <w:rPr>
                <w:rFonts w:eastAsia="Times" w:cs="Arial"/>
                <w:szCs w:val="20"/>
                <w:lang w:eastAsia="en-AU"/>
              </w:rPr>
            </w:pPr>
            <w:r w:rsidRPr="005F0F71">
              <w:rPr>
                <w:rFonts w:eastAsia="Times" w:cs="Arial"/>
                <w:szCs w:val="20"/>
                <w:lang w:eastAsia="en-AU"/>
              </w:rPr>
              <w:t>Drawing-up needle</w:t>
            </w:r>
          </w:p>
        </w:tc>
        <w:tc>
          <w:tcPr>
            <w:tcW w:w="4786" w:type="dxa"/>
          </w:tcPr>
          <w:p w14:paraId="32D17245" w14:textId="77777777" w:rsidR="005F0F71" w:rsidRPr="005F0F71" w:rsidRDefault="005F0F71" w:rsidP="005F0F71">
            <w:pPr>
              <w:spacing w:before="100" w:beforeAutospacing="1" w:after="100" w:afterAutospacing="1"/>
              <w:jc w:val="center"/>
              <w:rPr>
                <w:rFonts w:eastAsia="Times" w:cs="Arial"/>
                <w:szCs w:val="20"/>
                <w:lang w:eastAsia="en-AU"/>
              </w:rPr>
            </w:pPr>
            <w:r w:rsidRPr="005F0F71">
              <w:rPr>
                <w:rFonts w:eastAsia="Times" w:cs="Arial"/>
                <w:szCs w:val="20"/>
                <w:lang w:eastAsia="en-AU"/>
              </w:rPr>
              <w:t xml:space="preserve">Disposal scalpel with stainless steel blade </w:t>
            </w:r>
          </w:p>
        </w:tc>
      </w:tr>
      <w:tr w:rsidR="005F0F71" w:rsidRPr="005F0F71" w14:paraId="501CBD35" w14:textId="77777777" w:rsidTr="00BB4DEC">
        <w:trPr>
          <w:jc w:val="center"/>
        </w:trPr>
        <w:tc>
          <w:tcPr>
            <w:tcW w:w="4785" w:type="dxa"/>
          </w:tcPr>
          <w:p w14:paraId="766A49B4" w14:textId="77777777" w:rsidR="005F0F71" w:rsidRPr="005F0F71" w:rsidRDefault="005F0F71" w:rsidP="005F0F71">
            <w:pPr>
              <w:spacing w:before="100" w:beforeAutospacing="1" w:after="100" w:afterAutospacing="1"/>
              <w:jc w:val="center"/>
              <w:rPr>
                <w:rFonts w:eastAsia="Times" w:cs="Arial"/>
                <w:szCs w:val="20"/>
                <w:lang w:eastAsia="en-AU"/>
              </w:rPr>
            </w:pPr>
            <w:r w:rsidRPr="005F0F71">
              <w:rPr>
                <w:rFonts w:ascii="Times" w:eastAsia="Times" w:hAnsi="Times"/>
                <w:sz w:val="24"/>
                <w:szCs w:val="20"/>
              </w:rPr>
              <w:fldChar w:fldCharType="begin"/>
            </w:r>
            <w:r w:rsidRPr="005F0F71">
              <w:rPr>
                <w:rFonts w:ascii="Times" w:eastAsia="Times" w:hAnsi="Times"/>
                <w:sz w:val="24"/>
                <w:szCs w:val="20"/>
              </w:rPr>
              <w:instrText xml:space="preserve"> INCLUDEPICTURE "http://www.novellance.com/images/qlicksmart%20blade%20removed.jpg" \* MERGEFORMATINET </w:instrText>
            </w:r>
            <w:r w:rsidRPr="005F0F71">
              <w:rPr>
                <w:rFonts w:ascii="Times" w:eastAsia="Times" w:hAnsi="Times"/>
                <w:sz w:val="24"/>
                <w:szCs w:val="20"/>
              </w:rPr>
              <w:fldChar w:fldCharType="separate"/>
            </w:r>
            <w:r w:rsidR="00806C72">
              <w:rPr>
                <w:rFonts w:ascii="Times" w:eastAsia="Times" w:hAnsi="Times"/>
                <w:sz w:val="24"/>
                <w:szCs w:val="20"/>
              </w:rPr>
              <w:fldChar w:fldCharType="begin"/>
            </w:r>
            <w:r w:rsidR="00806C72">
              <w:rPr>
                <w:rFonts w:ascii="Times" w:eastAsia="Times" w:hAnsi="Times"/>
                <w:sz w:val="24"/>
                <w:szCs w:val="20"/>
              </w:rPr>
              <w:instrText xml:space="preserve"> </w:instrText>
            </w:r>
            <w:r w:rsidR="00806C72">
              <w:rPr>
                <w:rFonts w:ascii="Times" w:eastAsia="Times" w:hAnsi="Times"/>
                <w:sz w:val="24"/>
                <w:szCs w:val="20"/>
              </w:rPr>
              <w:instrText>INCLUDEPICTURE  "http://www.nov</w:instrText>
            </w:r>
            <w:r w:rsidR="00806C72">
              <w:rPr>
                <w:rFonts w:ascii="Times" w:eastAsia="Times" w:hAnsi="Times"/>
                <w:sz w:val="24"/>
                <w:szCs w:val="20"/>
              </w:rPr>
              <w:instrText>ellance.com/images/qlicksmart blade removed.jpg" \* MERGEFORMATINET</w:instrText>
            </w:r>
            <w:r w:rsidR="00806C72">
              <w:rPr>
                <w:rFonts w:ascii="Times" w:eastAsia="Times" w:hAnsi="Times"/>
                <w:sz w:val="24"/>
                <w:szCs w:val="20"/>
              </w:rPr>
              <w:instrText xml:space="preserve"> </w:instrText>
            </w:r>
            <w:r w:rsidR="00806C72">
              <w:rPr>
                <w:rFonts w:ascii="Times" w:eastAsia="Times" w:hAnsi="Times"/>
                <w:sz w:val="24"/>
                <w:szCs w:val="20"/>
              </w:rPr>
              <w:fldChar w:fldCharType="separate"/>
            </w:r>
            <w:r w:rsidR="0094111E">
              <w:rPr>
                <w:rFonts w:ascii="Times" w:eastAsia="Times" w:hAnsi="Times"/>
                <w:sz w:val="24"/>
                <w:szCs w:val="20"/>
              </w:rPr>
              <w:pict w14:anchorId="5D7B91ED">
                <v:shape id="_x0000_i1027" type="#_x0000_t75" style="width:147.6pt;height:98.4pt">
                  <v:imagedata r:id="rId14" r:href="rId15"/>
                </v:shape>
              </w:pict>
            </w:r>
            <w:r w:rsidR="00806C72">
              <w:rPr>
                <w:rFonts w:ascii="Times" w:eastAsia="Times" w:hAnsi="Times"/>
                <w:sz w:val="24"/>
                <w:szCs w:val="20"/>
              </w:rPr>
              <w:fldChar w:fldCharType="end"/>
            </w:r>
            <w:r w:rsidRPr="005F0F71">
              <w:rPr>
                <w:rFonts w:ascii="Times" w:eastAsia="Times" w:hAnsi="Times"/>
                <w:sz w:val="24"/>
                <w:szCs w:val="20"/>
              </w:rPr>
              <w:fldChar w:fldCharType="end"/>
            </w:r>
          </w:p>
        </w:tc>
        <w:tc>
          <w:tcPr>
            <w:tcW w:w="4786" w:type="dxa"/>
          </w:tcPr>
          <w:p w14:paraId="669A7F91" w14:textId="77777777" w:rsidR="005F0F71" w:rsidRPr="005F0F71" w:rsidRDefault="00806C72" w:rsidP="005F0F71">
            <w:pPr>
              <w:spacing w:before="100" w:beforeAutospacing="1" w:after="100" w:afterAutospacing="1"/>
              <w:jc w:val="center"/>
              <w:rPr>
                <w:rFonts w:eastAsia="Times" w:cs="Arial"/>
                <w:szCs w:val="20"/>
                <w:lang w:eastAsia="en-AU"/>
              </w:rPr>
            </w:pPr>
            <w:hyperlink r:id="rId16" w:tooltip="Scalpel blade remover" w:history="1">
              <w:r w:rsidR="005F0F71" w:rsidRPr="005F0F71">
                <w:rPr>
                  <w:rFonts w:eastAsia="Times" w:cs="Arial"/>
                  <w:color w:val="0000FF"/>
                  <w:szCs w:val="20"/>
                  <w:lang w:val="en-US"/>
                </w:rPr>
                <w:fldChar w:fldCharType="begin"/>
              </w:r>
              <w:r w:rsidR="005F0F71" w:rsidRPr="005F0F71">
                <w:rPr>
                  <w:rFonts w:eastAsia="Times" w:cs="Arial"/>
                  <w:color w:val="0000FF"/>
                  <w:szCs w:val="20"/>
                  <w:lang w:val="en-US"/>
                </w:rPr>
                <w:instrText xml:space="preserve"> INCLUDEPICTURE "http://www.grale.com.au/generated/images/scalpel-remover-2-jpg_w240_h180.jpg" \* MERGEFORMATINET </w:instrText>
              </w:r>
              <w:r w:rsidR="005F0F71" w:rsidRPr="005F0F71">
                <w:rPr>
                  <w:rFonts w:eastAsia="Times" w:cs="Arial"/>
                  <w:color w:val="0000FF"/>
                  <w:szCs w:val="20"/>
                  <w:lang w:val="en-US"/>
                </w:rPr>
                <w:fldChar w:fldCharType="separate"/>
              </w:r>
              <w:r>
                <w:rPr>
                  <w:rFonts w:eastAsia="Times" w:cs="Arial"/>
                  <w:color w:val="0000FF"/>
                  <w:szCs w:val="20"/>
                  <w:lang w:val="en-US"/>
                </w:rPr>
                <w:fldChar w:fldCharType="begin"/>
              </w:r>
              <w:r>
                <w:rPr>
                  <w:rFonts w:eastAsia="Times" w:cs="Arial"/>
                  <w:color w:val="0000FF"/>
                  <w:szCs w:val="20"/>
                  <w:lang w:val="en-US"/>
                </w:rPr>
                <w:instrText xml:space="preserve"> </w:instrText>
              </w:r>
              <w:r>
                <w:rPr>
                  <w:rFonts w:eastAsia="Times" w:cs="Arial"/>
                  <w:color w:val="0000FF"/>
                  <w:szCs w:val="20"/>
                  <w:lang w:val="en-US"/>
                </w:rPr>
                <w:instrText>INCLUDEPICTURE  "http://www.grale.com.au/generated/images/scalpel-remover-2-jpg_w240_h180.jpg" \* MERGEFORMATINET</w:instrText>
              </w:r>
              <w:r>
                <w:rPr>
                  <w:rFonts w:eastAsia="Times" w:cs="Arial"/>
                  <w:color w:val="0000FF"/>
                  <w:szCs w:val="20"/>
                  <w:lang w:val="en-US"/>
                </w:rPr>
                <w:instrText xml:space="preserve"> </w:instrText>
              </w:r>
              <w:r>
                <w:rPr>
                  <w:rFonts w:eastAsia="Times" w:cs="Arial"/>
                  <w:color w:val="0000FF"/>
                  <w:szCs w:val="20"/>
                  <w:lang w:val="en-US"/>
                </w:rPr>
                <w:fldChar w:fldCharType="separate"/>
              </w:r>
              <w:r w:rsidR="0094111E">
                <w:rPr>
                  <w:rFonts w:eastAsia="Times" w:cs="Arial"/>
                  <w:color w:val="0000FF"/>
                  <w:szCs w:val="20"/>
                  <w:lang w:val="en-US"/>
                </w:rPr>
                <w:pict w14:anchorId="689A2084">
                  <v:shape id="_x0000_i1028" type="#_x0000_t75" alt="Click to enlarge" href="http://www.grale.com.au/generated/images/scalpel-remover-2-jpg_w800_h600_fit.jpg" title="&quot;Scalpel blade remover&quot;" style="width:147.6pt;height:90pt" o:button="t">
                    <v:imagedata r:id="rId17" r:href="rId18"/>
                  </v:shape>
                </w:pict>
              </w:r>
              <w:r>
                <w:rPr>
                  <w:rFonts w:eastAsia="Times" w:cs="Arial"/>
                  <w:color w:val="0000FF"/>
                  <w:szCs w:val="20"/>
                  <w:lang w:val="en-US"/>
                </w:rPr>
                <w:fldChar w:fldCharType="end"/>
              </w:r>
              <w:r w:rsidR="005F0F71" w:rsidRPr="005F0F71">
                <w:rPr>
                  <w:rFonts w:eastAsia="Times" w:cs="Arial"/>
                  <w:color w:val="0000FF"/>
                  <w:szCs w:val="20"/>
                  <w:lang w:val="en-US"/>
                </w:rPr>
                <w:fldChar w:fldCharType="end"/>
              </w:r>
            </w:hyperlink>
          </w:p>
        </w:tc>
      </w:tr>
      <w:tr w:rsidR="005F0F71" w:rsidRPr="005F0F71" w14:paraId="428FC0AA" w14:textId="77777777" w:rsidTr="00BB4DEC">
        <w:trPr>
          <w:jc w:val="center"/>
        </w:trPr>
        <w:tc>
          <w:tcPr>
            <w:tcW w:w="4785" w:type="dxa"/>
          </w:tcPr>
          <w:p w14:paraId="79938ACB" w14:textId="77777777" w:rsidR="005F0F71" w:rsidRPr="005F0F71" w:rsidRDefault="005F0F71" w:rsidP="005F0F71">
            <w:pPr>
              <w:spacing w:before="100" w:beforeAutospacing="1" w:after="100" w:afterAutospacing="1"/>
              <w:jc w:val="center"/>
              <w:rPr>
                <w:rFonts w:eastAsia="Times" w:cs="Arial"/>
                <w:szCs w:val="20"/>
                <w:lang w:eastAsia="en-AU"/>
              </w:rPr>
            </w:pPr>
            <w:r w:rsidRPr="005F0F71">
              <w:rPr>
                <w:rFonts w:eastAsia="Times" w:cs="Arial"/>
                <w:szCs w:val="20"/>
                <w:lang w:eastAsia="en-AU"/>
              </w:rPr>
              <w:t>Blade remover</w:t>
            </w:r>
          </w:p>
        </w:tc>
        <w:tc>
          <w:tcPr>
            <w:tcW w:w="4786" w:type="dxa"/>
          </w:tcPr>
          <w:p w14:paraId="2C408735" w14:textId="77777777" w:rsidR="005F0F71" w:rsidRPr="005F0F71" w:rsidRDefault="005F0F71" w:rsidP="005F0F71">
            <w:pPr>
              <w:spacing w:before="100" w:beforeAutospacing="1" w:after="100" w:afterAutospacing="1"/>
              <w:jc w:val="center"/>
              <w:rPr>
                <w:rFonts w:eastAsia="Times" w:cs="Arial"/>
                <w:szCs w:val="20"/>
                <w:lang w:eastAsia="en-AU"/>
              </w:rPr>
            </w:pPr>
            <w:r w:rsidRPr="005F0F71">
              <w:rPr>
                <w:rFonts w:eastAsia="Times" w:cs="Arial"/>
                <w:szCs w:val="20"/>
                <w:lang w:eastAsia="en-AU"/>
              </w:rPr>
              <w:t>Blade remover – hand held</w:t>
            </w:r>
          </w:p>
        </w:tc>
      </w:tr>
      <w:tr w:rsidR="005F0F71" w:rsidRPr="005F0F71" w14:paraId="68C59013" w14:textId="77777777" w:rsidTr="00BB4DEC">
        <w:trPr>
          <w:jc w:val="center"/>
        </w:trPr>
        <w:tc>
          <w:tcPr>
            <w:tcW w:w="4785" w:type="dxa"/>
          </w:tcPr>
          <w:p w14:paraId="1FDF0D61" w14:textId="77777777" w:rsidR="005F0F71" w:rsidRPr="005F0F71" w:rsidRDefault="005F0F71" w:rsidP="005F0F71">
            <w:pPr>
              <w:spacing w:before="100" w:beforeAutospacing="1" w:after="100" w:afterAutospacing="1"/>
              <w:jc w:val="center"/>
              <w:rPr>
                <w:rFonts w:eastAsia="Times" w:cs="Arial"/>
                <w:szCs w:val="20"/>
                <w:lang w:eastAsia="en-AU"/>
              </w:rPr>
            </w:pPr>
            <w:r w:rsidRPr="005F0F71">
              <w:rPr>
                <w:rFonts w:eastAsia="Times" w:cs="Arial"/>
                <w:noProof/>
                <w:szCs w:val="20"/>
                <w:lang w:eastAsia="en-AU"/>
              </w:rPr>
              <w:lastRenderedPageBreak/>
              <w:drawing>
                <wp:inline distT="0" distB="0" distL="0" distR="0" wp14:anchorId="7BDE459C" wp14:editId="192173D3">
                  <wp:extent cx="2026920" cy="1135380"/>
                  <wp:effectExtent l="0" t="0" r="0" b="7620"/>
                  <wp:docPr id="3" name="Picture 3"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_image00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26920" cy="1135380"/>
                          </a:xfrm>
                          <a:prstGeom prst="rect">
                            <a:avLst/>
                          </a:prstGeom>
                          <a:noFill/>
                          <a:ln>
                            <a:noFill/>
                          </a:ln>
                        </pic:spPr>
                      </pic:pic>
                    </a:graphicData>
                  </a:graphic>
                </wp:inline>
              </w:drawing>
            </w:r>
          </w:p>
        </w:tc>
        <w:tc>
          <w:tcPr>
            <w:tcW w:w="4786" w:type="dxa"/>
          </w:tcPr>
          <w:p w14:paraId="4B1110FD" w14:textId="77777777" w:rsidR="005F0F71" w:rsidRPr="005F0F71" w:rsidRDefault="005F0F71" w:rsidP="005F0F71">
            <w:pPr>
              <w:spacing w:before="100" w:beforeAutospacing="1" w:after="100" w:afterAutospacing="1"/>
              <w:jc w:val="center"/>
              <w:rPr>
                <w:rFonts w:eastAsia="Times" w:cs="Arial"/>
                <w:szCs w:val="20"/>
                <w:lang w:eastAsia="en-AU"/>
              </w:rPr>
            </w:pPr>
            <w:r w:rsidRPr="005F0F71">
              <w:rPr>
                <w:rFonts w:eastAsia="Times" w:cs="Arial"/>
                <w:noProof/>
                <w:szCs w:val="20"/>
                <w:lang w:eastAsia="en-AU"/>
              </w:rPr>
              <w:drawing>
                <wp:inline distT="0" distB="0" distL="0" distR="0" wp14:anchorId="33652CC3" wp14:editId="4B72F6C7">
                  <wp:extent cx="617220" cy="1082040"/>
                  <wp:effectExtent l="0" t="0" r="0" b="3810"/>
                  <wp:docPr id="1" name="Picture 1" descr="gel cu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l cutti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7220" cy="1082040"/>
                          </a:xfrm>
                          <a:prstGeom prst="rect">
                            <a:avLst/>
                          </a:prstGeom>
                          <a:noFill/>
                          <a:ln>
                            <a:noFill/>
                          </a:ln>
                        </pic:spPr>
                      </pic:pic>
                    </a:graphicData>
                  </a:graphic>
                </wp:inline>
              </w:drawing>
            </w:r>
          </w:p>
        </w:tc>
      </w:tr>
      <w:tr w:rsidR="005F0F71" w:rsidRPr="005F0F71" w14:paraId="631BC46A" w14:textId="77777777" w:rsidTr="00BB4DEC">
        <w:trPr>
          <w:jc w:val="center"/>
        </w:trPr>
        <w:tc>
          <w:tcPr>
            <w:tcW w:w="4785" w:type="dxa"/>
          </w:tcPr>
          <w:p w14:paraId="7E3524C1" w14:textId="77777777" w:rsidR="005F0F71" w:rsidRPr="005F0F71" w:rsidRDefault="005F0F71" w:rsidP="005F0F71">
            <w:pPr>
              <w:spacing w:before="100" w:beforeAutospacing="1" w:after="100" w:afterAutospacing="1"/>
              <w:jc w:val="center"/>
              <w:rPr>
                <w:rFonts w:eastAsia="Times" w:cs="Arial"/>
                <w:szCs w:val="20"/>
                <w:lang w:eastAsia="en-AU"/>
              </w:rPr>
            </w:pPr>
            <w:r w:rsidRPr="005F0F71">
              <w:rPr>
                <w:rFonts w:eastAsia="Times" w:cs="Arial"/>
                <w:szCs w:val="20"/>
                <w:lang w:eastAsia="en-AU"/>
              </w:rPr>
              <w:t>Scalpel shield tray</w:t>
            </w:r>
          </w:p>
        </w:tc>
        <w:tc>
          <w:tcPr>
            <w:tcW w:w="4786" w:type="dxa"/>
          </w:tcPr>
          <w:p w14:paraId="57D009FB" w14:textId="77777777" w:rsidR="005F0F71" w:rsidRPr="005F0F71" w:rsidRDefault="005F0F71" w:rsidP="005F0F71">
            <w:pPr>
              <w:spacing w:before="100" w:beforeAutospacing="1" w:after="100" w:afterAutospacing="1"/>
              <w:jc w:val="center"/>
              <w:rPr>
                <w:rFonts w:eastAsia="Times" w:cs="Arial"/>
                <w:szCs w:val="20"/>
                <w:lang w:eastAsia="en-AU"/>
              </w:rPr>
            </w:pPr>
            <w:r w:rsidRPr="005F0F71">
              <w:rPr>
                <w:rFonts w:eastAsia="Times" w:cs="Arial"/>
                <w:szCs w:val="20"/>
                <w:lang w:eastAsia="en-AU"/>
              </w:rPr>
              <w:t>Gel cutting tips</w:t>
            </w:r>
          </w:p>
        </w:tc>
      </w:tr>
    </w:tbl>
    <w:p w14:paraId="3B4AF55E" w14:textId="77777777" w:rsidR="005F0F71" w:rsidRPr="005F0F71" w:rsidRDefault="005F0F71" w:rsidP="005F0F71">
      <w:pPr>
        <w:spacing w:before="100" w:beforeAutospacing="1" w:after="100" w:afterAutospacing="1"/>
        <w:rPr>
          <w:rFonts w:eastAsia="Times" w:cs="Arial"/>
          <w:szCs w:val="20"/>
          <w:lang w:eastAsia="en-AU"/>
        </w:rPr>
      </w:pPr>
    </w:p>
    <w:p w14:paraId="45B3EF57" w14:textId="77777777" w:rsidR="005F0F71" w:rsidRPr="005F0F71" w:rsidRDefault="005F0F71" w:rsidP="00E547B9">
      <w:pPr>
        <w:numPr>
          <w:ilvl w:val="1"/>
          <w:numId w:val="5"/>
        </w:numPr>
        <w:spacing w:before="100" w:beforeAutospacing="1" w:after="100" w:afterAutospacing="1"/>
        <w:ind w:hanging="294"/>
        <w:rPr>
          <w:rFonts w:eastAsia="Times" w:cs="Arial"/>
          <w:b/>
          <w:szCs w:val="20"/>
          <w:lang w:eastAsia="en-AU"/>
        </w:rPr>
      </w:pPr>
      <w:r w:rsidRPr="005F0F71">
        <w:rPr>
          <w:rFonts w:eastAsia="Times" w:cs="Arial"/>
          <w:b/>
          <w:szCs w:val="20"/>
          <w:lang w:eastAsia="en-AU"/>
        </w:rPr>
        <w:t>Handling sharps</w:t>
      </w:r>
    </w:p>
    <w:p w14:paraId="22F1AE6E" w14:textId="77777777" w:rsidR="005F0F71" w:rsidRPr="005F0F71" w:rsidRDefault="005F0F71" w:rsidP="005F0F71">
      <w:pPr>
        <w:spacing w:before="100" w:beforeAutospacing="1" w:after="100" w:afterAutospacing="1"/>
        <w:ind w:left="426"/>
        <w:rPr>
          <w:rFonts w:eastAsia="Times" w:cs="Arial"/>
          <w:szCs w:val="20"/>
          <w:lang w:eastAsia="en-AU"/>
        </w:rPr>
      </w:pPr>
      <w:r w:rsidRPr="005F0F71">
        <w:rPr>
          <w:rFonts w:eastAsia="Times" w:cs="Arial"/>
          <w:szCs w:val="20"/>
          <w:lang w:eastAsia="en-AU"/>
        </w:rPr>
        <w:t>If you use sharps during the course of your work, follow these basic procedures for safe handling:</w:t>
      </w:r>
    </w:p>
    <w:tbl>
      <w:tblPr>
        <w:tblW w:w="0" w:type="auto"/>
        <w:tblInd w:w="534" w:type="dxa"/>
        <w:tblLook w:val="04A0" w:firstRow="1" w:lastRow="0" w:firstColumn="1" w:lastColumn="0" w:noHBand="0" w:noVBand="1"/>
      </w:tblPr>
      <w:tblGrid>
        <w:gridCol w:w="4677"/>
        <w:gridCol w:w="4395"/>
      </w:tblGrid>
      <w:tr w:rsidR="005F0F71" w:rsidRPr="005F0F71" w14:paraId="327F5622" w14:textId="77777777" w:rsidTr="00BB4DEC">
        <w:tc>
          <w:tcPr>
            <w:tcW w:w="4677" w:type="dxa"/>
          </w:tcPr>
          <w:p w14:paraId="2CBD72ED" w14:textId="77777777" w:rsidR="005F0F71" w:rsidRPr="005F0F71" w:rsidRDefault="005F0F71" w:rsidP="005F0F71">
            <w:pPr>
              <w:spacing w:before="100" w:beforeAutospacing="1" w:after="100" w:afterAutospacing="1"/>
              <w:rPr>
                <w:rFonts w:eastAsia="Times" w:cs="Arial"/>
                <w:b/>
                <w:szCs w:val="20"/>
                <w:lang w:eastAsia="en-AU"/>
              </w:rPr>
            </w:pPr>
            <w:r w:rsidRPr="005F0F71">
              <w:rPr>
                <w:rFonts w:eastAsia="Times" w:cs="Arial"/>
                <w:b/>
                <w:szCs w:val="20"/>
                <w:lang w:eastAsia="en-AU"/>
              </w:rPr>
              <w:t>Dos</w:t>
            </w:r>
          </w:p>
        </w:tc>
        <w:tc>
          <w:tcPr>
            <w:tcW w:w="4395" w:type="dxa"/>
          </w:tcPr>
          <w:p w14:paraId="7AEEB414" w14:textId="77777777" w:rsidR="005F0F71" w:rsidRPr="005F0F71" w:rsidRDefault="005F0F71" w:rsidP="005F0F71">
            <w:pPr>
              <w:spacing w:before="100" w:beforeAutospacing="1" w:after="100" w:afterAutospacing="1"/>
              <w:rPr>
                <w:rFonts w:eastAsia="Times" w:cs="Arial"/>
                <w:b/>
                <w:szCs w:val="20"/>
                <w:lang w:eastAsia="en-AU"/>
              </w:rPr>
            </w:pPr>
            <w:r w:rsidRPr="005F0F71">
              <w:rPr>
                <w:rFonts w:eastAsia="Times" w:cs="Arial"/>
                <w:b/>
                <w:szCs w:val="20"/>
                <w:lang w:eastAsia="en-AU"/>
              </w:rPr>
              <w:t>Don’ts</w:t>
            </w:r>
          </w:p>
        </w:tc>
      </w:tr>
      <w:tr w:rsidR="005F0F71" w:rsidRPr="005F0F71" w14:paraId="6D6D7D1E" w14:textId="77777777" w:rsidTr="00BB4DEC">
        <w:tc>
          <w:tcPr>
            <w:tcW w:w="4677" w:type="dxa"/>
          </w:tcPr>
          <w:p w14:paraId="5A181B5C" w14:textId="77777777" w:rsidR="005F0F71" w:rsidRPr="005F0F71" w:rsidRDefault="005F0F71" w:rsidP="00E547B9">
            <w:pPr>
              <w:numPr>
                <w:ilvl w:val="0"/>
                <w:numId w:val="7"/>
              </w:numPr>
              <w:ind w:left="284" w:hanging="284"/>
              <w:rPr>
                <w:rFonts w:eastAsia="Times" w:cs="Arial"/>
                <w:szCs w:val="20"/>
                <w:lang w:eastAsia="en-AU"/>
              </w:rPr>
            </w:pPr>
            <w:r w:rsidRPr="005F0F71">
              <w:rPr>
                <w:rFonts w:eastAsia="Times" w:cs="Arial"/>
                <w:szCs w:val="20"/>
                <w:lang w:eastAsia="en-AU"/>
              </w:rPr>
              <w:t>Use single-use scalpel blades and when removing these from the handle use the automatic release lever, not your hands.</w:t>
            </w:r>
          </w:p>
          <w:p w14:paraId="69DE7D6C" w14:textId="77777777" w:rsidR="005F0F71" w:rsidRPr="005F0F71" w:rsidRDefault="005F0F71" w:rsidP="005F0F71">
            <w:pPr>
              <w:ind w:left="284" w:hanging="284"/>
              <w:rPr>
                <w:rFonts w:eastAsia="Times" w:cs="Arial"/>
                <w:szCs w:val="20"/>
                <w:lang w:eastAsia="en-AU"/>
              </w:rPr>
            </w:pPr>
          </w:p>
        </w:tc>
        <w:tc>
          <w:tcPr>
            <w:tcW w:w="4395" w:type="dxa"/>
          </w:tcPr>
          <w:p w14:paraId="177E92BF" w14:textId="77777777" w:rsidR="005F0F71" w:rsidRPr="005F0F71" w:rsidRDefault="005F0F71" w:rsidP="00E547B9">
            <w:pPr>
              <w:numPr>
                <w:ilvl w:val="0"/>
                <w:numId w:val="8"/>
              </w:numPr>
              <w:ind w:left="318"/>
              <w:rPr>
                <w:rFonts w:eastAsia="Times" w:cs="Arial"/>
                <w:szCs w:val="20"/>
                <w:lang w:eastAsia="en-AU"/>
              </w:rPr>
            </w:pPr>
            <w:r w:rsidRPr="005F0F71">
              <w:rPr>
                <w:rFonts w:eastAsia="Times" w:cs="Arial"/>
                <w:szCs w:val="20"/>
                <w:lang w:eastAsia="en-AU"/>
              </w:rPr>
              <w:t>Do not recap / re-sheath needles or lancets or try to break them off.</w:t>
            </w:r>
          </w:p>
          <w:p w14:paraId="6DD05C30" w14:textId="77777777" w:rsidR="005F0F71" w:rsidRPr="005F0F71" w:rsidRDefault="005F0F71" w:rsidP="005F0F71">
            <w:pPr>
              <w:ind w:left="318" w:hanging="176"/>
              <w:rPr>
                <w:rFonts w:eastAsia="Times" w:cs="Arial"/>
                <w:szCs w:val="20"/>
                <w:lang w:eastAsia="en-AU"/>
              </w:rPr>
            </w:pPr>
          </w:p>
        </w:tc>
      </w:tr>
      <w:tr w:rsidR="005F0F71" w:rsidRPr="005F0F71" w14:paraId="118EC191" w14:textId="77777777" w:rsidTr="00BB4DEC">
        <w:tc>
          <w:tcPr>
            <w:tcW w:w="4677" w:type="dxa"/>
          </w:tcPr>
          <w:p w14:paraId="1C65E674" w14:textId="77777777" w:rsidR="005F0F71" w:rsidRPr="005F0F71" w:rsidRDefault="005F0F71" w:rsidP="00E547B9">
            <w:pPr>
              <w:numPr>
                <w:ilvl w:val="0"/>
                <w:numId w:val="7"/>
              </w:numPr>
              <w:ind w:left="284" w:hanging="284"/>
              <w:rPr>
                <w:rFonts w:eastAsia="Times" w:cs="Arial"/>
                <w:b/>
                <w:bCs/>
                <w:iCs/>
                <w:szCs w:val="20"/>
              </w:rPr>
            </w:pPr>
            <w:r w:rsidRPr="005F0F71">
              <w:rPr>
                <w:rFonts w:eastAsia="Times" w:cs="Arial"/>
                <w:szCs w:val="20"/>
                <w:lang w:eastAsia="en-AU"/>
              </w:rPr>
              <w:t xml:space="preserve">Dispose of sharps immediately after use - not later </w:t>
            </w:r>
          </w:p>
        </w:tc>
        <w:tc>
          <w:tcPr>
            <w:tcW w:w="4395" w:type="dxa"/>
          </w:tcPr>
          <w:p w14:paraId="0C46C20A" w14:textId="77777777" w:rsidR="005F0F71" w:rsidRPr="005F0F71" w:rsidRDefault="005F0F71" w:rsidP="00E547B9">
            <w:pPr>
              <w:numPr>
                <w:ilvl w:val="0"/>
                <w:numId w:val="8"/>
              </w:numPr>
              <w:ind w:left="318"/>
              <w:rPr>
                <w:rFonts w:eastAsia="Times" w:cs="Arial"/>
                <w:szCs w:val="20"/>
                <w:lang w:eastAsia="en-AU"/>
              </w:rPr>
            </w:pPr>
            <w:r w:rsidRPr="005F0F71">
              <w:rPr>
                <w:rFonts w:eastAsia="Times" w:cs="Arial"/>
                <w:szCs w:val="20"/>
                <w:lang w:eastAsia="en-AU"/>
              </w:rPr>
              <w:t>Never leave sharps unattended on the bench</w:t>
            </w:r>
          </w:p>
        </w:tc>
      </w:tr>
      <w:tr w:rsidR="005F0F71" w:rsidRPr="005F0F71" w14:paraId="27AA0481" w14:textId="77777777" w:rsidTr="00BB4DEC">
        <w:tc>
          <w:tcPr>
            <w:tcW w:w="4677" w:type="dxa"/>
          </w:tcPr>
          <w:p w14:paraId="2CA4998A" w14:textId="77777777" w:rsidR="005F0F71" w:rsidRPr="005F0F71" w:rsidRDefault="005F0F71" w:rsidP="00E547B9">
            <w:pPr>
              <w:numPr>
                <w:ilvl w:val="0"/>
                <w:numId w:val="7"/>
              </w:numPr>
              <w:ind w:left="284" w:hanging="284"/>
              <w:rPr>
                <w:rFonts w:eastAsia="Times" w:cs="Arial"/>
                <w:szCs w:val="20"/>
                <w:lang w:eastAsia="en-AU"/>
              </w:rPr>
            </w:pPr>
            <w:r w:rsidRPr="005F0F71">
              <w:rPr>
                <w:rFonts w:eastAsia="Times" w:cs="Arial"/>
                <w:szCs w:val="20"/>
                <w:lang w:eastAsia="en-AU"/>
              </w:rPr>
              <w:t>Locate the sharps bin close to the work area.</w:t>
            </w:r>
          </w:p>
        </w:tc>
        <w:tc>
          <w:tcPr>
            <w:tcW w:w="4395" w:type="dxa"/>
          </w:tcPr>
          <w:p w14:paraId="41A31002" w14:textId="77777777" w:rsidR="005F0F71" w:rsidRPr="005F0F71" w:rsidRDefault="005F0F71" w:rsidP="00E547B9">
            <w:pPr>
              <w:numPr>
                <w:ilvl w:val="0"/>
                <w:numId w:val="8"/>
              </w:numPr>
              <w:ind w:left="318"/>
              <w:rPr>
                <w:rFonts w:eastAsia="Times" w:cs="Arial"/>
                <w:szCs w:val="20"/>
                <w:lang w:eastAsia="en-AU"/>
              </w:rPr>
            </w:pPr>
            <w:r w:rsidRPr="005F0F71">
              <w:rPr>
                <w:rFonts w:eastAsia="Times" w:cs="Arial"/>
                <w:szCs w:val="20"/>
                <w:lang w:eastAsia="en-AU"/>
              </w:rPr>
              <w:t>Do not walk unnecessary distances with a sharp in hand.</w:t>
            </w:r>
          </w:p>
        </w:tc>
      </w:tr>
      <w:tr w:rsidR="005F0F71" w:rsidRPr="005F0F71" w14:paraId="50159A25" w14:textId="77777777" w:rsidTr="00BB4DEC">
        <w:tc>
          <w:tcPr>
            <w:tcW w:w="4677" w:type="dxa"/>
          </w:tcPr>
          <w:p w14:paraId="407B924B" w14:textId="77777777" w:rsidR="005F0F71" w:rsidRPr="005F0F71" w:rsidRDefault="005F0F71" w:rsidP="00E547B9">
            <w:pPr>
              <w:numPr>
                <w:ilvl w:val="0"/>
                <w:numId w:val="7"/>
              </w:numPr>
              <w:ind w:left="284" w:hanging="284"/>
              <w:rPr>
                <w:rFonts w:eastAsia="Times" w:cs="Arial"/>
                <w:szCs w:val="20"/>
                <w:lang w:eastAsia="en-AU"/>
              </w:rPr>
            </w:pPr>
            <w:r w:rsidRPr="005F0F71">
              <w:rPr>
                <w:rFonts w:eastAsia="Times" w:cs="Arial"/>
                <w:szCs w:val="20"/>
                <w:lang w:eastAsia="en-AU"/>
              </w:rPr>
              <w:t>Always take responsibility of your own sharp</w:t>
            </w:r>
          </w:p>
        </w:tc>
        <w:tc>
          <w:tcPr>
            <w:tcW w:w="4395" w:type="dxa"/>
          </w:tcPr>
          <w:p w14:paraId="5FA82162" w14:textId="77777777" w:rsidR="005F0F71" w:rsidRPr="005F0F71" w:rsidRDefault="005F0F71" w:rsidP="00E547B9">
            <w:pPr>
              <w:numPr>
                <w:ilvl w:val="0"/>
                <w:numId w:val="8"/>
              </w:numPr>
              <w:ind w:left="318"/>
              <w:rPr>
                <w:rFonts w:eastAsia="Times" w:cs="Arial"/>
                <w:szCs w:val="20"/>
                <w:lang w:eastAsia="en-AU"/>
              </w:rPr>
            </w:pPr>
            <w:r w:rsidRPr="005F0F71">
              <w:rPr>
                <w:rFonts w:eastAsia="Times" w:cs="Arial"/>
                <w:szCs w:val="20"/>
                <w:lang w:eastAsia="en-AU"/>
              </w:rPr>
              <w:t>Do not ask for a sharp item to be taken from you or to be disposed of by someone else.</w:t>
            </w:r>
          </w:p>
        </w:tc>
      </w:tr>
      <w:tr w:rsidR="005F0F71" w:rsidRPr="005F0F71" w14:paraId="42E12403" w14:textId="77777777" w:rsidTr="00BB4DEC">
        <w:tc>
          <w:tcPr>
            <w:tcW w:w="4677" w:type="dxa"/>
          </w:tcPr>
          <w:p w14:paraId="67C76CB5" w14:textId="77777777" w:rsidR="005F0F71" w:rsidRPr="005F0F71" w:rsidRDefault="005F0F71" w:rsidP="00E547B9">
            <w:pPr>
              <w:numPr>
                <w:ilvl w:val="0"/>
                <w:numId w:val="7"/>
              </w:numPr>
              <w:ind w:left="284" w:hanging="284"/>
              <w:rPr>
                <w:rFonts w:eastAsia="Times" w:cs="Arial"/>
                <w:bCs/>
                <w:iCs/>
                <w:szCs w:val="20"/>
              </w:rPr>
            </w:pPr>
            <w:r w:rsidRPr="005F0F71">
              <w:rPr>
                <w:rFonts w:eastAsia="Times" w:cs="Arial"/>
                <w:bCs/>
                <w:iCs/>
                <w:szCs w:val="20"/>
              </w:rPr>
              <w:t>Point sharps and cut away from your body</w:t>
            </w:r>
          </w:p>
          <w:p w14:paraId="68A251D7" w14:textId="77777777" w:rsidR="005F0F71" w:rsidRPr="005F0F71" w:rsidRDefault="005F0F71" w:rsidP="005F0F71">
            <w:pPr>
              <w:ind w:left="284" w:hanging="284"/>
              <w:rPr>
                <w:rFonts w:eastAsia="Times" w:cs="Arial"/>
                <w:szCs w:val="20"/>
                <w:lang w:eastAsia="en-AU"/>
              </w:rPr>
            </w:pPr>
          </w:p>
        </w:tc>
        <w:tc>
          <w:tcPr>
            <w:tcW w:w="4395" w:type="dxa"/>
          </w:tcPr>
          <w:p w14:paraId="362A8923" w14:textId="77777777" w:rsidR="005F0F71" w:rsidRPr="005F0F71" w:rsidRDefault="005F0F71" w:rsidP="00E547B9">
            <w:pPr>
              <w:numPr>
                <w:ilvl w:val="0"/>
                <w:numId w:val="8"/>
              </w:numPr>
              <w:ind w:left="318"/>
              <w:rPr>
                <w:rFonts w:eastAsia="Times" w:cs="Arial"/>
                <w:bCs/>
                <w:iCs/>
                <w:szCs w:val="20"/>
              </w:rPr>
            </w:pPr>
            <w:r w:rsidRPr="005F0F71">
              <w:rPr>
                <w:rFonts w:eastAsia="Times" w:cs="Arial"/>
                <w:bCs/>
                <w:iCs/>
                <w:szCs w:val="20"/>
              </w:rPr>
              <w:t>Do not attempt to catch falling sharps.</w:t>
            </w:r>
          </w:p>
          <w:p w14:paraId="18DBCA00" w14:textId="77777777" w:rsidR="005F0F71" w:rsidRPr="005F0F71" w:rsidRDefault="005F0F71" w:rsidP="005F0F71">
            <w:pPr>
              <w:ind w:left="318" w:hanging="176"/>
              <w:rPr>
                <w:rFonts w:eastAsia="Times" w:cs="Arial"/>
                <w:szCs w:val="20"/>
                <w:lang w:eastAsia="en-AU"/>
              </w:rPr>
            </w:pPr>
          </w:p>
        </w:tc>
      </w:tr>
      <w:tr w:rsidR="005F0F71" w:rsidRPr="005F0F71" w14:paraId="2BDE2309" w14:textId="77777777" w:rsidTr="00BB4DEC">
        <w:tc>
          <w:tcPr>
            <w:tcW w:w="4677" w:type="dxa"/>
          </w:tcPr>
          <w:p w14:paraId="522F61E7" w14:textId="77777777" w:rsidR="005F0F71" w:rsidRPr="005F0F71" w:rsidRDefault="005F0F71" w:rsidP="00E547B9">
            <w:pPr>
              <w:numPr>
                <w:ilvl w:val="0"/>
                <w:numId w:val="7"/>
              </w:numPr>
              <w:ind w:left="284" w:hanging="284"/>
              <w:rPr>
                <w:rFonts w:eastAsia="Times" w:cs="Arial"/>
                <w:bCs/>
                <w:iCs/>
                <w:szCs w:val="20"/>
              </w:rPr>
            </w:pPr>
            <w:r w:rsidRPr="005F0F71">
              <w:rPr>
                <w:rFonts w:eastAsia="Times" w:cs="Arial"/>
                <w:bCs/>
                <w:iCs/>
                <w:szCs w:val="20"/>
              </w:rPr>
              <w:t>Double glove when using sharps</w:t>
            </w:r>
          </w:p>
          <w:p w14:paraId="7ECBBA73" w14:textId="77777777" w:rsidR="005F0F71" w:rsidRPr="005F0F71" w:rsidRDefault="005F0F71" w:rsidP="005F0F71">
            <w:pPr>
              <w:ind w:left="284" w:hanging="284"/>
              <w:rPr>
                <w:rFonts w:eastAsia="Times" w:cs="Arial"/>
                <w:szCs w:val="20"/>
                <w:lang w:eastAsia="en-AU"/>
              </w:rPr>
            </w:pPr>
          </w:p>
        </w:tc>
        <w:tc>
          <w:tcPr>
            <w:tcW w:w="4395" w:type="dxa"/>
          </w:tcPr>
          <w:p w14:paraId="68BCBE51" w14:textId="77777777" w:rsidR="005F0F71" w:rsidRPr="005F0F71" w:rsidRDefault="005F0F71" w:rsidP="00E547B9">
            <w:pPr>
              <w:numPr>
                <w:ilvl w:val="0"/>
                <w:numId w:val="8"/>
              </w:numPr>
              <w:ind w:left="318"/>
              <w:rPr>
                <w:rFonts w:eastAsia="Times" w:cs="Arial"/>
                <w:szCs w:val="20"/>
                <w:lang w:eastAsia="en-AU"/>
              </w:rPr>
            </w:pPr>
            <w:r w:rsidRPr="005F0F71">
              <w:rPr>
                <w:rFonts w:eastAsia="Times" w:cs="Arial"/>
                <w:szCs w:val="20"/>
                <w:lang w:eastAsia="en-AU"/>
              </w:rPr>
              <w:t>Don’t work with sharps without wearing PPE</w:t>
            </w:r>
          </w:p>
        </w:tc>
      </w:tr>
      <w:tr w:rsidR="005F0F71" w:rsidRPr="005F0F71" w14:paraId="69E1BB5C" w14:textId="77777777" w:rsidTr="00BB4DEC">
        <w:tc>
          <w:tcPr>
            <w:tcW w:w="4677" w:type="dxa"/>
          </w:tcPr>
          <w:p w14:paraId="03F2E28B" w14:textId="77777777" w:rsidR="005F0F71" w:rsidRPr="005F0F71" w:rsidRDefault="005F0F71" w:rsidP="00E547B9">
            <w:pPr>
              <w:numPr>
                <w:ilvl w:val="0"/>
                <w:numId w:val="7"/>
              </w:numPr>
              <w:ind w:left="284" w:hanging="284"/>
              <w:rPr>
                <w:rFonts w:eastAsia="Times" w:cs="Arial"/>
                <w:szCs w:val="20"/>
                <w:lang w:eastAsia="en-AU"/>
              </w:rPr>
            </w:pPr>
            <w:r w:rsidRPr="005F0F71">
              <w:rPr>
                <w:rFonts w:eastAsia="Times" w:cs="Arial"/>
                <w:szCs w:val="20"/>
                <w:lang w:eastAsia="en-AU"/>
              </w:rPr>
              <w:t>Close sharps waste container once it is full</w:t>
            </w:r>
          </w:p>
          <w:p w14:paraId="17E9B2E9" w14:textId="77777777" w:rsidR="005F0F71" w:rsidRPr="005F0F71" w:rsidRDefault="005F0F71" w:rsidP="005F0F71">
            <w:pPr>
              <w:ind w:left="284"/>
              <w:rPr>
                <w:rFonts w:eastAsia="Times" w:cs="Arial"/>
                <w:szCs w:val="20"/>
                <w:lang w:eastAsia="en-AU"/>
              </w:rPr>
            </w:pPr>
          </w:p>
        </w:tc>
        <w:tc>
          <w:tcPr>
            <w:tcW w:w="4395" w:type="dxa"/>
          </w:tcPr>
          <w:p w14:paraId="7B8141E6" w14:textId="77777777" w:rsidR="005F0F71" w:rsidRPr="005F0F71" w:rsidRDefault="005F0F71" w:rsidP="00E547B9">
            <w:pPr>
              <w:numPr>
                <w:ilvl w:val="0"/>
                <w:numId w:val="8"/>
              </w:numPr>
              <w:ind w:left="318"/>
              <w:rPr>
                <w:rFonts w:eastAsia="Times" w:cs="Arial"/>
                <w:bCs/>
                <w:iCs/>
                <w:szCs w:val="20"/>
              </w:rPr>
            </w:pPr>
            <w:r w:rsidRPr="005F0F71">
              <w:rPr>
                <w:rFonts w:eastAsia="Times" w:cs="Arial"/>
                <w:bCs/>
                <w:iCs/>
                <w:szCs w:val="20"/>
              </w:rPr>
              <w:t>Do not overfill sharps waste containers (close them when ¾ full)</w:t>
            </w:r>
          </w:p>
          <w:p w14:paraId="28CA09AB" w14:textId="77777777" w:rsidR="005F0F71" w:rsidRPr="005F0F71" w:rsidRDefault="005F0F71" w:rsidP="005F0F71">
            <w:pPr>
              <w:spacing w:before="100" w:beforeAutospacing="1" w:after="100" w:afterAutospacing="1"/>
              <w:ind w:left="318"/>
              <w:rPr>
                <w:rFonts w:eastAsia="Times" w:cs="Arial"/>
                <w:szCs w:val="20"/>
                <w:lang w:eastAsia="en-AU"/>
              </w:rPr>
            </w:pPr>
          </w:p>
        </w:tc>
      </w:tr>
    </w:tbl>
    <w:p w14:paraId="13DDBB40" w14:textId="77777777" w:rsidR="005F0F71" w:rsidRPr="005F0F71" w:rsidRDefault="005F0F71" w:rsidP="00E547B9">
      <w:pPr>
        <w:numPr>
          <w:ilvl w:val="1"/>
          <w:numId w:val="5"/>
        </w:numPr>
        <w:spacing w:before="100" w:beforeAutospacing="1" w:after="100" w:afterAutospacing="1"/>
        <w:ind w:hanging="294"/>
        <w:rPr>
          <w:rFonts w:eastAsia="Times" w:cs="Arial"/>
          <w:b/>
          <w:szCs w:val="20"/>
          <w:lang w:eastAsia="en-AU"/>
        </w:rPr>
      </w:pPr>
      <w:r w:rsidRPr="005F0F71">
        <w:rPr>
          <w:rFonts w:eastAsia="Times" w:cs="Arial"/>
          <w:b/>
          <w:szCs w:val="20"/>
          <w:lang w:eastAsia="en-AU"/>
        </w:rPr>
        <w:t>Disposing of sharps</w:t>
      </w:r>
    </w:p>
    <w:p w14:paraId="3C653F45" w14:textId="77777777" w:rsidR="005F0F71" w:rsidRPr="005F0F71" w:rsidRDefault="005F0F71" w:rsidP="00E547B9">
      <w:pPr>
        <w:numPr>
          <w:ilvl w:val="0"/>
          <w:numId w:val="9"/>
        </w:numPr>
        <w:tabs>
          <w:tab w:val="left" w:pos="851"/>
        </w:tabs>
        <w:ind w:left="851"/>
        <w:rPr>
          <w:rFonts w:eastAsia="Times" w:cs="Arial"/>
          <w:szCs w:val="20"/>
        </w:rPr>
      </w:pPr>
      <w:r w:rsidRPr="005F0F71">
        <w:rPr>
          <w:rFonts w:eastAsia="Times" w:cs="Arial"/>
          <w:szCs w:val="20"/>
          <w:lang w:eastAsia="en-AU"/>
        </w:rPr>
        <w:t>Sharps must be disposed of in a yellow</w:t>
      </w:r>
      <w:r w:rsidRPr="005F0F71">
        <w:rPr>
          <w:rFonts w:eastAsia="Times" w:cs="Arial"/>
          <w:szCs w:val="20"/>
        </w:rPr>
        <w:t xml:space="preserve"> </w:t>
      </w:r>
      <w:r w:rsidRPr="005F0F71">
        <w:rPr>
          <w:rFonts w:eastAsia="Times" w:cs="Arial"/>
          <w:b/>
          <w:bCs/>
          <w:szCs w:val="20"/>
        </w:rPr>
        <w:t>sharps container</w:t>
      </w:r>
      <w:r w:rsidRPr="005F0F71">
        <w:rPr>
          <w:rFonts w:eastAsia="Times" w:cs="Arial"/>
          <w:szCs w:val="20"/>
        </w:rPr>
        <w:t xml:space="preserve"> (available from</w:t>
      </w:r>
      <w:r w:rsidRPr="005F0F71">
        <w:rPr>
          <w:rFonts w:eastAsia="Times" w:cs="Arial"/>
          <w:color w:val="000000"/>
          <w:szCs w:val="20"/>
        </w:rPr>
        <w:t xml:space="preserve"> Upper Campus Stores x52007</w:t>
      </w:r>
      <w:r w:rsidRPr="005F0F71">
        <w:rPr>
          <w:rFonts w:eastAsia="Times" w:cs="Arial"/>
          <w:szCs w:val="20"/>
        </w:rPr>
        <w:t xml:space="preserve">). </w:t>
      </w:r>
    </w:p>
    <w:p w14:paraId="13391CAD" w14:textId="77777777" w:rsidR="005F0F71" w:rsidRPr="005F0F71" w:rsidRDefault="005F0F71" w:rsidP="00E547B9">
      <w:pPr>
        <w:numPr>
          <w:ilvl w:val="0"/>
          <w:numId w:val="9"/>
        </w:numPr>
        <w:tabs>
          <w:tab w:val="left" w:pos="851"/>
        </w:tabs>
        <w:ind w:left="851"/>
        <w:rPr>
          <w:rFonts w:eastAsia="Times" w:cs="Arial"/>
          <w:szCs w:val="20"/>
        </w:rPr>
      </w:pPr>
      <w:r w:rsidRPr="005F0F71">
        <w:rPr>
          <w:rFonts w:eastAsia="Times" w:cs="Arial"/>
          <w:szCs w:val="20"/>
        </w:rPr>
        <w:t xml:space="preserve">Always check the bin is properly assembled, otherwise it could become undone and cause an injury. </w:t>
      </w:r>
    </w:p>
    <w:p w14:paraId="110DCDD3" w14:textId="77777777" w:rsidR="005F0F71" w:rsidRPr="005F0F71" w:rsidRDefault="005F0F71" w:rsidP="00E547B9">
      <w:pPr>
        <w:numPr>
          <w:ilvl w:val="0"/>
          <w:numId w:val="9"/>
        </w:numPr>
        <w:tabs>
          <w:tab w:val="left" w:pos="851"/>
        </w:tabs>
        <w:ind w:left="851"/>
        <w:rPr>
          <w:rFonts w:eastAsia="Times" w:cs="Arial"/>
          <w:szCs w:val="20"/>
        </w:rPr>
      </w:pPr>
      <w:r w:rsidRPr="005F0F71">
        <w:rPr>
          <w:rFonts w:eastAsia="Times" w:cs="Arial"/>
          <w:szCs w:val="20"/>
        </w:rPr>
        <w:t xml:space="preserve">Place the container as close as possible to where you will be working with the sharps, on a flat stable surface. </w:t>
      </w:r>
    </w:p>
    <w:p w14:paraId="599DDB3D" w14:textId="77777777" w:rsidR="005F0F71" w:rsidRPr="005F0F71" w:rsidRDefault="005F0F71" w:rsidP="00E547B9">
      <w:pPr>
        <w:numPr>
          <w:ilvl w:val="0"/>
          <w:numId w:val="9"/>
        </w:numPr>
        <w:tabs>
          <w:tab w:val="left" w:pos="851"/>
        </w:tabs>
        <w:ind w:left="851"/>
        <w:rPr>
          <w:rFonts w:eastAsia="Times" w:cs="Arial"/>
          <w:szCs w:val="20"/>
        </w:rPr>
      </w:pPr>
      <w:r w:rsidRPr="005F0F71">
        <w:rPr>
          <w:rFonts w:eastAsia="Times" w:cs="Arial"/>
          <w:szCs w:val="20"/>
        </w:rPr>
        <w:t xml:space="preserve">Gently place the sharp, point end first, into the container. </w:t>
      </w:r>
    </w:p>
    <w:p w14:paraId="17F086DC" w14:textId="77777777" w:rsidR="005F0F71" w:rsidRPr="005F0F71" w:rsidRDefault="005F0F71" w:rsidP="00E547B9">
      <w:pPr>
        <w:numPr>
          <w:ilvl w:val="0"/>
          <w:numId w:val="9"/>
        </w:numPr>
        <w:tabs>
          <w:tab w:val="left" w:pos="851"/>
        </w:tabs>
        <w:ind w:left="851"/>
        <w:rPr>
          <w:rFonts w:eastAsia="Times" w:cs="Arial"/>
          <w:szCs w:val="20"/>
        </w:rPr>
      </w:pPr>
      <w:r w:rsidRPr="005F0F71">
        <w:rPr>
          <w:rFonts w:eastAsia="Times" w:cs="Arial"/>
          <w:szCs w:val="20"/>
        </w:rPr>
        <w:t>Drop the item in rather than push.</w:t>
      </w:r>
    </w:p>
    <w:p w14:paraId="01725548" w14:textId="77777777" w:rsidR="005F0F71" w:rsidRPr="005F0F71" w:rsidRDefault="005F0F71" w:rsidP="00E547B9">
      <w:pPr>
        <w:numPr>
          <w:ilvl w:val="0"/>
          <w:numId w:val="9"/>
        </w:numPr>
        <w:tabs>
          <w:tab w:val="left" w:pos="851"/>
        </w:tabs>
        <w:ind w:left="851"/>
        <w:rPr>
          <w:rFonts w:eastAsia="Times" w:cs="Arial"/>
          <w:szCs w:val="20"/>
        </w:rPr>
      </w:pPr>
      <w:r w:rsidRPr="005F0F71">
        <w:rPr>
          <w:rFonts w:eastAsia="Times" w:cs="Arial"/>
          <w:szCs w:val="20"/>
        </w:rPr>
        <w:t>Do not place hands inside the container.</w:t>
      </w:r>
    </w:p>
    <w:p w14:paraId="1A3E56D8" w14:textId="77777777" w:rsidR="005F0F71" w:rsidRPr="005F0F71" w:rsidRDefault="005F0F71" w:rsidP="00E547B9">
      <w:pPr>
        <w:numPr>
          <w:ilvl w:val="0"/>
          <w:numId w:val="9"/>
        </w:numPr>
        <w:tabs>
          <w:tab w:val="left" w:pos="851"/>
        </w:tabs>
        <w:ind w:left="851"/>
        <w:rPr>
          <w:rFonts w:eastAsia="Times" w:cs="Arial"/>
          <w:szCs w:val="20"/>
        </w:rPr>
      </w:pPr>
      <w:r w:rsidRPr="005F0F71">
        <w:rPr>
          <w:rFonts w:eastAsia="Times" w:cs="Arial"/>
          <w:szCs w:val="20"/>
        </w:rPr>
        <w:t>Do not put liquid directly into a sharps container, they are not leak-proof.</w:t>
      </w:r>
    </w:p>
    <w:p w14:paraId="64964BF9" w14:textId="77777777" w:rsidR="005F0F71" w:rsidRPr="005F0F71" w:rsidRDefault="005F0F71" w:rsidP="00E547B9">
      <w:pPr>
        <w:numPr>
          <w:ilvl w:val="0"/>
          <w:numId w:val="9"/>
        </w:numPr>
        <w:tabs>
          <w:tab w:val="left" w:pos="851"/>
        </w:tabs>
        <w:ind w:left="851"/>
        <w:rPr>
          <w:rFonts w:eastAsia="Times" w:cs="Arial"/>
          <w:szCs w:val="20"/>
        </w:rPr>
      </w:pPr>
      <w:r w:rsidRPr="005F0F71">
        <w:rPr>
          <w:rFonts w:eastAsia="Times" w:cs="Arial"/>
          <w:szCs w:val="20"/>
        </w:rPr>
        <w:t>When ¾ full the sharps bin should be closed, and the lid locked.</w:t>
      </w:r>
    </w:p>
    <w:p w14:paraId="74ED7AF0" w14:textId="77777777" w:rsidR="005F0F71" w:rsidRPr="005F0F71" w:rsidRDefault="005F0F71" w:rsidP="00E547B9">
      <w:pPr>
        <w:numPr>
          <w:ilvl w:val="0"/>
          <w:numId w:val="9"/>
        </w:numPr>
        <w:tabs>
          <w:tab w:val="left" w:pos="851"/>
        </w:tabs>
        <w:ind w:left="851"/>
        <w:rPr>
          <w:rFonts w:eastAsia="Times" w:cs="Arial"/>
          <w:szCs w:val="20"/>
        </w:rPr>
      </w:pPr>
      <w:r w:rsidRPr="005F0F71">
        <w:rPr>
          <w:rFonts w:eastAsia="Times" w:cs="Arial"/>
          <w:szCs w:val="20"/>
        </w:rPr>
        <w:t>Put the bin in the nearest hazardous waste bin (yellow for biological, purple for cytotoxic).</w:t>
      </w:r>
    </w:p>
    <w:p w14:paraId="55924BDD" w14:textId="77777777" w:rsidR="005F0F71" w:rsidRPr="005F0F71" w:rsidRDefault="005F0F71" w:rsidP="00E547B9">
      <w:pPr>
        <w:numPr>
          <w:ilvl w:val="0"/>
          <w:numId w:val="9"/>
        </w:numPr>
        <w:tabs>
          <w:tab w:val="left" w:pos="851"/>
        </w:tabs>
        <w:ind w:left="851"/>
        <w:rPr>
          <w:rFonts w:eastAsia="Times" w:cs="Arial"/>
          <w:szCs w:val="20"/>
        </w:rPr>
      </w:pPr>
      <w:r w:rsidRPr="005F0F71">
        <w:rPr>
          <w:rFonts w:eastAsia="Times" w:cs="Arial"/>
          <w:szCs w:val="20"/>
        </w:rPr>
        <w:t>Do not autoclave a sharps bin.</w:t>
      </w:r>
    </w:p>
    <w:p w14:paraId="68752EBB" w14:textId="77777777" w:rsidR="005F0F71" w:rsidRPr="005F0F71" w:rsidRDefault="005F0F71" w:rsidP="00E547B9">
      <w:pPr>
        <w:numPr>
          <w:ilvl w:val="0"/>
          <w:numId w:val="9"/>
        </w:numPr>
        <w:tabs>
          <w:tab w:val="left" w:pos="851"/>
        </w:tabs>
        <w:ind w:left="851"/>
        <w:rPr>
          <w:rFonts w:eastAsia="Times" w:cs="Arial"/>
          <w:szCs w:val="20"/>
        </w:rPr>
      </w:pPr>
      <w:r w:rsidRPr="005F0F71">
        <w:rPr>
          <w:rFonts w:eastAsia="Times" w:cs="Arial"/>
          <w:szCs w:val="20"/>
        </w:rPr>
        <w:t xml:space="preserve">Sharps bins must not be used for any other purpose than for the disposal of sharps (including using half the unassembled yellow bin for storage) as this can lead to confusion and possible sharps injuries. </w:t>
      </w:r>
    </w:p>
    <w:p w14:paraId="728EA6C7" w14:textId="77777777" w:rsidR="005F0F71" w:rsidRPr="005F0F71" w:rsidRDefault="005F0F71" w:rsidP="005F0F71">
      <w:pPr>
        <w:ind w:left="851" w:hanging="360"/>
        <w:rPr>
          <w:rFonts w:eastAsia="Times" w:cs="Arial"/>
          <w:szCs w:val="20"/>
        </w:rPr>
      </w:pPr>
    </w:p>
    <w:p w14:paraId="65A1213E" w14:textId="77777777" w:rsidR="005F0F71" w:rsidRPr="005F0F71" w:rsidRDefault="005F0F71" w:rsidP="005F0F71">
      <w:pPr>
        <w:ind w:left="851" w:hanging="360"/>
        <w:rPr>
          <w:rFonts w:eastAsia="Times" w:cs="Arial"/>
          <w:szCs w:val="20"/>
          <w:u w:val="single"/>
        </w:rPr>
      </w:pPr>
    </w:p>
    <w:p w14:paraId="71853896" w14:textId="77777777" w:rsidR="005F0F71" w:rsidRPr="005F0F71" w:rsidRDefault="005F0F71" w:rsidP="005F0F71">
      <w:pPr>
        <w:ind w:left="851" w:hanging="360"/>
        <w:rPr>
          <w:rFonts w:eastAsia="Times" w:cs="Arial"/>
          <w:szCs w:val="20"/>
          <w:u w:val="single"/>
        </w:rPr>
      </w:pPr>
      <w:r w:rsidRPr="005F0F71">
        <w:rPr>
          <w:rFonts w:eastAsia="Times" w:cs="Arial"/>
          <w:szCs w:val="20"/>
          <w:u w:val="single"/>
        </w:rPr>
        <w:t>Broken glass</w:t>
      </w:r>
    </w:p>
    <w:p w14:paraId="1ED8D65E" w14:textId="77777777" w:rsidR="005F0F71" w:rsidRPr="005F0F71" w:rsidRDefault="005F0F71" w:rsidP="00E547B9">
      <w:pPr>
        <w:numPr>
          <w:ilvl w:val="0"/>
          <w:numId w:val="9"/>
        </w:numPr>
        <w:tabs>
          <w:tab w:val="left" w:pos="851"/>
        </w:tabs>
        <w:ind w:left="851"/>
        <w:rPr>
          <w:rFonts w:eastAsia="Times" w:cs="Arial"/>
          <w:szCs w:val="20"/>
        </w:rPr>
      </w:pPr>
      <w:r w:rsidRPr="005F0F71">
        <w:rPr>
          <w:rFonts w:eastAsia="Times" w:cs="Arial"/>
          <w:color w:val="000000"/>
          <w:szCs w:val="20"/>
        </w:rPr>
        <w:t>Broken glass should be disposed of using a white 15L plastic bucket (available from Upper Campus Stores x52007).</w:t>
      </w:r>
    </w:p>
    <w:p w14:paraId="7FA4A1FF" w14:textId="77777777" w:rsidR="005F0F71" w:rsidRPr="005F0F71" w:rsidRDefault="005F0F71" w:rsidP="00E547B9">
      <w:pPr>
        <w:numPr>
          <w:ilvl w:val="0"/>
          <w:numId w:val="9"/>
        </w:numPr>
        <w:tabs>
          <w:tab w:val="left" w:pos="851"/>
        </w:tabs>
        <w:ind w:left="851"/>
        <w:rPr>
          <w:rFonts w:eastAsia="Times" w:cs="Arial"/>
          <w:szCs w:val="20"/>
        </w:rPr>
      </w:pPr>
      <w:r w:rsidRPr="005F0F71">
        <w:rPr>
          <w:rFonts w:eastAsia="Times" w:cs="Arial"/>
          <w:color w:val="000000"/>
          <w:szCs w:val="20"/>
        </w:rPr>
        <w:t xml:space="preserve">When the bucket is full, seal and complete the </w:t>
      </w:r>
      <w:r w:rsidRPr="00E61A45">
        <w:rPr>
          <w:rFonts w:eastAsia="Times" w:cs="Arial"/>
          <w:szCs w:val="20"/>
        </w:rPr>
        <w:t>chemical hazardous waste form</w:t>
      </w:r>
      <w:r w:rsidRPr="005F0F71">
        <w:rPr>
          <w:rFonts w:eastAsia="Times" w:cs="Arial"/>
          <w:szCs w:val="20"/>
        </w:rPr>
        <w:t xml:space="preserve"> </w:t>
      </w:r>
      <w:r w:rsidRPr="005F0F71">
        <w:rPr>
          <w:rFonts w:eastAsia="Times" w:cs="Arial"/>
          <w:color w:val="000000"/>
          <w:szCs w:val="20"/>
        </w:rPr>
        <w:t>and inform the lab support officer that it is ready for collection</w:t>
      </w:r>
      <w:r w:rsidRPr="005F0F71">
        <w:rPr>
          <w:rFonts w:eastAsia="Times" w:cs="Arial"/>
          <w:bCs/>
          <w:szCs w:val="20"/>
        </w:rPr>
        <w:t>.</w:t>
      </w:r>
    </w:p>
    <w:p w14:paraId="69E7A946" w14:textId="77777777" w:rsidR="005F0F71" w:rsidRPr="005F0F71" w:rsidRDefault="005F0F71" w:rsidP="00E547B9">
      <w:pPr>
        <w:numPr>
          <w:ilvl w:val="1"/>
          <w:numId w:val="5"/>
        </w:numPr>
        <w:spacing w:before="100" w:beforeAutospacing="1" w:after="100" w:afterAutospacing="1"/>
        <w:ind w:hanging="294"/>
        <w:rPr>
          <w:rFonts w:eastAsia="Times" w:cs="Arial"/>
          <w:b/>
          <w:szCs w:val="20"/>
          <w:lang w:eastAsia="en-AU"/>
        </w:rPr>
      </w:pPr>
      <w:r w:rsidRPr="005F0F71">
        <w:rPr>
          <w:rFonts w:eastAsia="Times" w:cs="Arial"/>
          <w:b/>
          <w:szCs w:val="20"/>
          <w:lang w:eastAsia="en-AU"/>
        </w:rPr>
        <w:lastRenderedPageBreak/>
        <w:t>Puncture wound injuries</w:t>
      </w:r>
    </w:p>
    <w:p w14:paraId="7755C329" w14:textId="77777777" w:rsidR="005F0F71" w:rsidRPr="005F0F71" w:rsidRDefault="005F0F71" w:rsidP="005F0F71">
      <w:pPr>
        <w:spacing w:before="100" w:beforeAutospacing="1" w:after="100" w:afterAutospacing="1"/>
        <w:ind w:left="720"/>
        <w:rPr>
          <w:rFonts w:eastAsia="Times" w:cs="Arial"/>
          <w:b/>
          <w:szCs w:val="20"/>
          <w:lang w:eastAsia="en-AU"/>
        </w:rPr>
      </w:pPr>
      <w:r w:rsidRPr="005F0F71">
        <w:rPr>
          <w:rFonts w:cs="Arial"/>
          <w:color w:val="000000"/>
          <w:szCs w:val="20"/>
        </w:rPr>
        <w:t xml:space="preserve">In the event of a puncture wound injury (e.g. needle stick, animal bite) immediately follow these steps: </w:t>
      </w:r>
    </w:p>
    <w:p w14:paraId="302CE8D7" w14:textId="77777777" w:rsidR="005F0F71" w:rsidRPr="005F0F71" w:rsidRDefault="005F0F71" w:rsidP="005F0F71">
      <w:pPr>
        <w:spacing w:before="240" w:after="60"/>
        <w:ind w:left="720"/>
        <w:outlineLvl w:val="5"/>
        <w:rPr>
          <w:rFonts w:cs="Arial"/>
          <w:b/>
          <w:bCs/>
          <w:szCs w:val="20"/>
        </w:rPr>
      </w:pPr>
      <w:r w:rsidRPr="005F0F71">
        <w:rPr>
          <w:rFonts w:cs="Arial"/>
          <w:b/>
          <w:bCs/>
          <w:szCs w:val="20"/>
        </w:rPr>
        <w:t xml:space="preserve">Step 1 – </w:t>
      </w:r>
      <w:r w:rsidRPr="005F0F71">
        <w:rPr>
          <w:rFonts w:cs="Arial"/>
          <w:b/>
          <w:bCs/>
          <w:iCs/>
          <w:szCs w:val="20"/>
        </w:rPr>
        <w:t>Clean / Decontaminate</w:t>
      </w:r>
    </w:p>
    <w:p w14:paraId="45ED5E24" w14:textId="77777777" w:rsidR="005F0F71" w:rsidRPr="005F0F71" w:rsidRDefault="005F0F71" w:rsidP="005F0F71">
      <w:pPr>
        <w:tabs>
          <w:tab w:val="left" w:pos="2376"/>
        </w:tabs>
        <w:autoSpaceDE w:val="0"/>
        <w:autoSpaceDN w:val="0"/>
        <w:adjustRightInd w:val="0"/>
        <w:ind w:left="720"/>
        <w:rPr>
          <w:rFonts w:eastAsia="Times" w:cs="Arial"/>
          <w:b/>
          <w:bCs/>
          <w:iCs/>
          <w:color w:val="000000"/>
          <w:szCs w:val="20"/>
          <w:lang w:val="en-US"/>
        </w:rPr>
      </w:pPr>
      <w:r w:rsidRPr="005F0F71">
        <w:rPr>
          <w:rFonts w:eastAsia="Times" w:cs="Arial"/>
          <w:bCs/>
          <w:iCs/>
          <w:color w:val="000000"/>
          <w:szCs w:val="20"/>
          <w:lang w:val="en-US"/>
        </w:rPr>
        <w:t>Skin:</w:t>
      </w:r>
      <w:r w:rsidRPr="005F0F71">
        <w:rPr>
          <w:rFonts w:eastAsia="Times" w:cs="Arial"/>
          <w:b/>
          <w:bCs/>
          <w:iCs/>
          <w:color w:val="000000"/>
          <w:szCs w:val="20"/>
          <w:lang w:val="en-US"/>
        </w:rPr>
        <w:t xml:space="preserve"> </w:t>
      </w:r>
      <w:r w:rsidRPr="005F0F71">
        <w:rPr>
          <w:rFonts w:eastAsia="Times" w:cs="Arial"/>
          <w:color w:val="000000"/>
          <w:szCs w:val="20"/>
          <w:lang w:val="en-US"/>
        </w:rPr>
        <w:t xml:space="preserve">Wash thoroughly with soap and water </w:t>
      </w:r>
      <w:r w:rsidRPr="005F0F71">
        <w:rPr>
          <w:rFonts w:eastAsia="Times" w:cs="Arial"/>
          <w:iCs/>
          <w:color w:val="000000"/>
          <w:szCs w:val="20"/>
          <w:lang w:val="en-US"/>
        </w:rPr>
        <w:t>immediately</w:t>
      </w:r>
      <w:r w:rsidRPr="005F0F71">
        <w:rPr>
          <w:rFonts w:eastAsia="Times" w:cs="Arial"/>
          <w:color w:val="000000"/>
          <w:szCs w:val="20"/>
          <w:lang w:val="en-US"/>
        </w:rPr>
        <w:t xml:space="preserve"> (if substantial contamination</w:t>
      </w:r>
      <w:r w:rsidR="00E61A45">
        <w:rPr>
          <w:rFonts w:eastAsia="Times" w:cs="Arial"/>
          <w:color w:val="000000"/>
          <w:szCs w:val="20"/>
          <w:lang w:val="en-US"/>
        </w:rPr>
        <w:t>,</w:t>
      </w:r>
      <w:r w:rsidRPr="005F0F71">
        <w:rPr>
          <w:rFonts w:eastAsia="Times" w:cs="Arial"/>
          <w:color w:val="000000"/>
          <w:szCs w:val="20"/>
          <w:lang w:val="en-US"/>
        </w:rPr>
        <w:t xml:space="preserve"> use a safety shower)</w:t>
      </w:r>
    </w:p>
    <w:p w14:paraId="3E416358" w14:textId="77777777" w:rsidR="005F0F71" w:rsidRPr="005F0F71" w:rsidRDefault="005F0F71" w:rsidP="005F0F71">
      <w:pPr>
        <w:autoSpaceDE w:val="0"/>
        <w:autoSpaceDN w:val="0"/>
        <w:adjustRightInd w:val="0"/>
        <w:ind w:left="720"/>
        <w:rPr>
          <w:rFonts w:eastAsia="Times" w:cs="Arial"/>
          <w:color w:val="000000"/>
          <w:szCs w:val="20"/>
          <w:lang w:val="en-US"/>
        </w:rPr>
      </w:pPr>
      <w:r w:rsidRPr="005F0F71">
        <w:rPr>
          <w:rFonts w:eastAsia="Times" w:cs="Arial"/>
          <w:bCs/>
          <w:iCs/>
          <w:color w:val="000000"/>
          <w:szCs w:val="20"/>
          <w:lang w:val="en-US"/>
        </w:rPr>
        <w:t>Mouth, Nose, Eye(s):</w:t>
      </w:r>
      <w:r w:rsidRPr="005F0F71">
        <w:rPr>
          <w:rFonts w:eastAsia="Times" w:cs="Arial"/>
          <w:b/>
          <w:bCs/>
          <w:i/>
          <w:iCs/>
          <w:color w:val="000000"/>
          <w:szCs w:val="20"/>
          <w:lang w:val="en-US"/>
        </w:rPr>
        <w:t xml:space="preserve"> </w:t>
      </w:r>
      <w:r w:rsidRPr="005F0F71">
        <w:rPr>
          <w:rFonts w:eastAsia="Times" w:cs="Arial"/>
          <w:color w:val="000000"/>
          <w:szCs w:val="20"/>
          <w:lang w:val="en-US"/>
        </w:rPr>
        <w:t xml:space="preserve">Rinse well with water or saline </w:t>
      </w:r>
      <w:r w:rsidRPr="005F0F71">
        <w:rPr>
          <w:rFonts w:eastAsia="Times" w:cs="Arial"/>
          <w:iCs/>
          <w:color w:val="000000"/>
          <w:szCs w:val="20"/>
          <w:lang w:val="en-US"/>
        </w:rPr>
        <w:t>immediately</w:t>
      </w:r>
      <w:r w:rsidRPr="005F0F71">
        <w:rPr>
          <w:rFonts w:eastAsia="Times" w:cs="Arial"/>
          <w:color w:val="000000"/>
          <w:szCs w:val="20"/>
          <w:lang w:val="en-US"/>
        </w:rPr>
        <w:t xml:space="preserve"> (use eye wash facility if available)</w:t>
      </w:r>
    </w:p>
    <w:p w14:paraId="6D8CFFC2" w14:textId="77777777" w:rsidR="005F0F71" w:rsidRPr="005F0F71" w:rsidRDefault="005F0F71" w:rsidP="005F0F71">
      <w:pPr>
        <w:spacing w:before="240" w:after="60"/>
        <w:ind w:left="720"/>
        <w:outlineLvl w:val="5"/>
        <w:rPr>
          <w:rFonts w:cs="Arial"/>
          <w:b/>
          <w:bCs/>
          <w:szCs w:val="20"/>
        </w:rPr>
      </w:pPr>
      <w:r w:rsidRPr="005F0F71">
        <w:rPr>
          <w:rFonts w:cs="Arial"/>
          <w:b/>
          <w:bCs/>
          <w:szCs w:val="20"/>
        </w:rPr>
        <w:t>Step 2 – Seek emergency treatment</w:t>
      </w:r>
    </w:p>
    <w:p w14:paraId="553C98AE" w14:textId="77777777" w:rsidR="005F0F71" w:rsidRPr="005F0F71" w:rsidRDefault="005F0F71" w:rsidP="005F0F71">
      <w:pPr>
        <w:tabs>
          <w:tab w:val="left" w:pos="1134"/>
        </w:tabs>
        <w:autoSpaceDE w:val="0"/>
        <w:autoSpaceDN w:val="0"/>
        <w:adjustRightInd w:val="0"/>
        <w:ind w:left="709"/>
        <w:rPr>
          <w:rFonts w:eastAsia="Times" w:cs="Arial"/>
          <w:color w:val="000000"/>
          <w:szCs w:val="20"/>
          <w:lang w:val="en-US"/>
        </w:rPr>
      </w:pPr>
      <w:r w:rsidRPr="005F0F71">
        <w:rPr>
          <w:rFonts w:eastAsia="Times" w:cs="Arial"/>
          <w:color w:val="000000"/>
          <w:szCs w:val="20"/>
          <w:lang w:val="en-US"/>
        </w:rPr>
        <w:t>Notify your local First Aid Officer and your supervisor</w:t>
      </w:r>
    </w:p>
    <w:p w14:paraId="10BA37EF" w14:textId="77777777" w:rsidR="005F0F71" w:rsidRPr="005F0F71" w:rsidRDefault="005F0F71" w:rsidP="005F0F71">
      <w:pPr>
        <w:tabs>
          <w:tab w:val="num" w:pos="1134"/>
        </w:tabs>
        <w:autoSpaceDE w:val="0"/>
        <w:autoSpaceDN w:val="0"/>
        <w:adjustRightInd w:val="0"/>
        <w:rPr>
          <w:rFonts w:eastAsia="Times" w:cs="Arial"/>
          <w:color w:val="000000"/>
          <w:szCs w:val="20"/>
          <w:lang w:val="en-US"/>
        </w:rPr>
      </w:pPr>
    </w:p>
    <w:p w14:paraId="530094CE" w14:textId="77777777" w:rsidR="005F0F71" w:rsidRPr="005F0F71" w:rsidRDefault="005F0F71" w:rsidP="005F0F71">
      <w:pPr>
        <w:tabs>
          <w:tab w:val="num" w:pos="1134"/>
        </w:tabs>
        <w:autoSpaceDE w:val="0"/>
        <w:autoSpaceDN w:val="0"/>
        <w:adjustRightInd w:val="0"/>
        <w:ind w:left="709"/>
        <w:rPr>
          <w:rFonts w:eastAsia="Times" w:cs="Arial"/>
          <w:color w:val="000000"/>
          <w:szCs w:val="20"/>
          <w:lang w:val="en-US"/>
        </w:rPr>
      </w:pPr>
      <w:r w:rsidRPr="005F0F71">
        <w:rPr>
          <w:rFonts w:eastAsia="Times" w:cs="Arial"/>
          <w:color w:val="000000"/>
          <w:szCs w:val="20"/>
          <w:lang w:val="en-US"/>
        </w:rPr>
        <w:t xml:space="preserve">If there is potential exposure to hazardous substance, go to the UNSW Health Centre or report to the Casualty Department of the nearest Public Hospital or to your own medical practitioner for assessment as soon as possible </w:t>
      </w:r>
      <w:r w:rsidRPr="005F0F71">
        <w:rPr>
          <w:rFonts w:eastAsia="Times" w:cs="Arial"/>
          <w:b/>
          <w:bCs/>
          <w:iCs/>
          <w:szCs w:val="20"/>
          <w:lang w:val="en-US"/>
        </w:rPr>
        <w:t>(within 2 hours if possible exposure to HIV)</w:t>
      </w:r>
      <w:r w:rsidRPr="005F0F71">
        <w:rPr>
          <w:rFonts w:eastAsia="Times" w:cs="Arial"/>
          <w:color w:val="000000"/>
          <w:szCs w:val="20"/>
          <w:lang w:val="en-US"/>
        </w:rPr>
        <w:t>. A blood sample and prophylactic treatment may be required depending upon the level exposure.</w:t>
      </w:r>
    </w:p>
    <w:p w14:paraId="58597987" w14:textId="77777777" w:rsidR="005F0F71" w:rsidRPr="005F0F71" w:rsidRDefault="005F0F71" w:rsidP="005F0F71">
      <w:pPr>
        <w:autoSpaceDE w:val="0"/>
        <w:autoSpaceDN w:val="0"/>
        <w:adjustRightInd w:val="0"/>
        <w:ind w:left="720"/>
        <w:rPr>
          <w:rFonts w:eastAsia="Times" w:cs="Arial"/>
          <w:color w:val="000000"/>
          <w:szCs w:val="20"/>
          <w:lang w:val="en-US"/>
        </w:rPr>
      </w:pPr>
    </w:p>
    <w:p w14:paraId="7B980FF3" w14:textId="77777777" w:rsidR="005F0F71" w:rsidRPr="005F0F71" w:rsidRDefault="005F0F71" w:rsidP="005F0F71">
      <w:pPr>
        <w:autoSpaceDE w:val="0"/>
        <w:autoSpaceDN w:val="0"/>
        <w:adjustRightInd w:val="0"/>
        <w:ind w:left="720"/>
        <w:rPr>
          <w:rFonts w:eastAsia="Times" w:cs="Arial"/>
          <w:b/>
          <w:bCs/>
          <w:iCs/>
          <w:color w:val="000000"/>
          <w:szCs w:val="20"/>
          <w:lang w:val="en-US"/>
        </w:rPr>
      </w:pPr>
      <w:r w:rsidRPr="005F0F71">
        <w:rPr>
          <w:rFonts w:eastAsia="Times" w:cs="Arial"/>
          <w:b/>
          <w:bCs/>
          <w:color w:val="000000"/>
          <w:szCs w:val="20"/>
          <w:lang w:val="en-US"/>
        </w:rPr>
        <w:t xml:space="preserve">Step 3 – </w:t>
      </w:r>
      <w:r w:rsidRPr="005F0F71">
        <w:rPr>
          <w:rFonts w:eastAsia="Times" w:cs="Arial"/>
          <w:b/>
          <w:bCs/>
          <w:iCs/>
          <w:color w:val="000000"/>
          <w:szCs w:val="20"/>
          <w:lang w:val="en-GB"/>
        </w:rPr>
        <w:t>Counselling</w:t>
      </w:r>
      <w:r w:rsidRPr="005F0F71">
        <w:rPr>
          <w:rFonts w:eastAsia="Times" w:cs="Arial"/>
          <w:b/>
          <w:bCs/>
          <w:iCs/>
          <w:color w:val="000000"/>
          <w:szCs w:val="20"/>
          <w:lang w:val="en-US"/>
        </w:rPr>
        <w:t xml:space="preserve"> / Further Information</w:t>
      </w:r>
    </w:p>
    <w:p w14:paraId="13A8CA4D" w14:textId="77777777" w:rsidR="005F0F71" w:rsidRPr="005F0F71" w:rsidRDefault="005F0F71" w:rsidP="005F0F71">
      <w:pPr>
        <w:autoSpaceDE w:val="0"/>
        <w:autoSpaceDN w:val="0"/>
        <w:adjustRightInd w:val="0"/>
        <w:ind w:left="720"/>
        <w:rPr>
          <w:rFonts w:eastAsia="Times" w:cs="Arial"/>
          <w:color w:val="000000"/>
          <w:szCs w:val="20"/>
          <w:lang w:val="en-US"/>
        </w:rPr>
      </w:pPr>
      <w:r w:rsidRPr="005F0F71">
        <w:rPr>
          <w:rFonts w:eastAsia="Times" w:cs="Arial"/>
          <w:color w:val="000000"/>
          <w:szCs w:val="20"/>
          <w:lang w:val="en-US"/>
        </w:rPr>
        <w:t>Contact the NSW Health Needlestick Injury Hotline for confidential advice /counselling (1800 804 823 – this is a Free 24</w:t>
      </w:r>
      <w:r w:rsidR="00E61A45">
        <w:rPr>
          <w:rFonts w:eastAsia="Times" w:cs="Arial"/>
          <w:color w:val="000000"/>
          <w:szCs w:val="20"/>
          <w:lang w:val="en-US"/>
        </w:rPr>
        <w:t>-</w:t>
      </w:r>
      <w:r w:rsidRPr="005F0F71">
        <w:rPr>
          <w:rFonts w:eastAsia="Times" w:cs="Arial"/>
          <w:color w:val="000000"/>
          <w:szCs w:val="20"/>
          <w:lang w:val="en-US"/>
        </w:rPr>
        <w:t>hour on call service). A team of experienced Clinical Nurse Consultants and Medical Officers staff this confidential expert advisory service and can also provide post-exposure expertise in the following areas:</w:t>
      </w:r>
    </w:p>
    <w:p w14:paraId="4D65AA8A" w14:textId="77777777" w:rsidR="005F0F71" w:rsidRPr="005F0F71" w:rsidRDefault="005F0F71" w:rsidP="00E547B9">
      <w:pPr>
        <w:numPr>
          <w:ilvl w:val="0"/>
          <w:numId w:val="6"/>
        </w:numPr>
        <w:tabs>
          <w:tab w:val="num" w:pos="993"/>
        </w:tabs>
        <w:autoSpaceDE w:val="0"/>
        <w:autoSpaceDN w:val="0"/>
        <w:adjustRightInd w:val="0"/>
        <w:ind w:left="993" w:hanging="284"/>
        <w:rPr>
          <w:rFonts w:eastAsia="Times" w:cs="Arial"/>
          <w:color w:val="000000"/>
          <w:szCs w:val="20"/>
          <w:lang w:val="en-US"/>
        </w:rPr>
      </w:pPr>
      <w:r w:rsidRPr="005F0F71">
        <w:rPr>
          <w:rFonts w:eastAsia="Times" w:cs="Arial"/>
          <w:color w:val="000000"/>
          <w:szCs w:val="20"/>
          <w:lang w:val="en-US"/>
        </w:rPr>
        <w:t>Risk Management</w:t>
      </w:r>
    </w:p>
    <w:p w14:paraId="504C3D4F" w14:textId="77777777" w:rsidR="005F0F71" w:rsidRPr="005F0F71" w:rsidRDefault="005F0F71" w:rsidP="00E547B9">
      <w:pPr>
        <w:numPr>
          <w:ilvl w:val="0"/>
          <w:numId w:val="6"/>
        </w:numPr>
        <w:tabs>
          <w:tab w:val="num" w:pos="993"/>
        </w:tabs>
        <w:autoSpaceDE w:val="0"/>
        <w:autoSpaceDN w:val="0"/>
        <w:adjustRightInd w:val="0"/>
        <w:ind w:left="993" w:hanging="284"/>
        <w:rPr>
          <w:rFonts w:eastAsia="Times" w:cs="Arial"/>
          <w:color w:val="000000"/>
          <w:szCs w:val="20"/>
          <w:lang w:val="en-US"/>
        </w:rPr>
      </w:pPr>
      <w:r w:rsidRPr="005F0F71">
        <w:rPr>
          <w:rFonts w:eastAsia="Times" w:cs="Arial"/>
          <w:color w:val="000000"/>
          <w:szCs w:val="20"/>
          <w:lang w:val="en-US"/>
        </w:rPr>
        <w:t>Management strategies</w:t>
      </w:r>
    </w:p>
    <w:p w14:paraId="17D8DCFD" w14:textId="77777777" w:rsidR="005F0F71" w:rsidRPr="005F0F71" w:rsidRDefault="005F0F71" w:rsidP="00E547B9">
      <w:pPr>
        <w:numPr>
          <w:ilvl w:val="0"/>
          <w:numId w:val="6"/>
        </w:numPr>
        <w:tabs>
          <w:tab w:val="num" w:pos="993"/>
        </w:tabs>
        <w:autoSpaceDE w:val="0"/>
        <w:autoSpaceDN w:val="0"/>
        <w:adjustRightInd w:val="0"/>
        <w:ind w:left="993" w:hanging="284"/>
        <w:rPr>
          <w:rFonts w:eastAsia="Times" w:cs="Arial"/>
          <w:color w:val="000000"/>
          <w:szCs w:val="20"/>
          <w:lang w:val="en-US"/>
        </w:rPr>
      </w:pPr>
      <w:r w:rsidRPr="005F0F71">
        <w:rPr>
          <w:rFonts w:eastAsia="Times" w:cs="Arial"/>
          <w:color w:val="000000"/>
          <w:szCs w:val="20"/>
          <w:lang w:val="en-US"/>
        </w:rPr>
        <w:t>Prophylaxis information</w:t>
      </w:r>
    </w:p>
    <w:p w14:paraId="75A28EDA" w14:textId="77777777" w:rsidR="005F0F71" w:rsidRPr="005F0F71" w:rsidRDefault="005F0F71" w:rsidP="00E547B9">
      <w:pPr>
        <w:numPr>
          <w:ilvl w:val="0"/>
          <w:numId w:val="6"/>
        </w:numPr>
        <w:tabs>
          <w:tab w:val="num" w:pos="993"/>
        </w:tabs>
        <w:autoSpaceDE w:val="0"/>
        <w:autoSpaceDN w:val="0"/>
        <w:adjustRightInd w:val="0"/>
        <w:ind w:left="993" w:hanging="284"/>
        <w:rPr>
          <w:rFonts w:eastAsia="Times" w:cs="Arial"/>
          <w:color w:val="000000"/>
          <w:szCs w:val="20"/>
          <w:lang w:val="en-US"/>
        </w:rPr>
      </w:pPr>
      <w:r w:rsidRPr="005F0F71">
        <w:rPr>
          <w:rFonts w:eastAsia="Times" w:cs="Arial"/>
          <w:color w:val="000000"/>
          <w:szCs w:val="20"/>
          <w:lang w:val="en-US"/>
        </w:rPr>
        <w:t>Counselling</w:t>
      </w:r>
    </w:p>
    <w:p w14:paraId="784F4331" w14:textId="77777777" w:rsidR="005F0F71" w:rsidRPr="005F0F71" w:rsidRDefault="005F0F71" w:rsidP="00E547B9">
      <w:pPr>
        <w:numPr>
          <w:ilvl w:val="0"/>
          <w:numId w:val="6"/>
        </w:numPr>
        <w:tabs>
          <w:tab w:val="num" w:pos="993"/>
        </w:tabs>
        <w:autoSpaceDE w:val="0"/>
        <w:autoSpaceDN w:val="0"/>
        <w:adjustRightInd w:val="0"/>
        <w:ind w:left="993" w:hanging="284"/>
        <w:rPr>
          <w:rFonts w:eastAsia="Times" w:cs="Arial"/>
          <w:color w:val="000000"/>
          <w:szCs w:val="20"/>
          <w:lang w:val="en-US"/>
        </w:rPr>
      </w:pPr>
      <w:r w:rsidRPr="005F0F71">
        <w:rPr>
          <w:rFonts w:eastAsia="Times" w:cs="Arial"/>
          <w:color w:val="000000"/>
          <w:szCs w:val="20"/>
          <w:lang w:val="en-US"/>
        </w:rPr>
        <w:t>Appropriate referral</w:t>
      </w:r>
    </w:p>
    <w:p w14:paraId="13D1B4B3" w14:textId="77777777" w:rsidR="005F0F71" w:rsidRPr="005F0F71" w:rsidRDefault="005F0F71" w:rsidP="005F0F71">
      <w:pPr>
        <w:autoSpaceDE w:val="0"/>
        <w:autoSpaceDN w:val="0"/>
        <w:adjustRightInd w:val="0"/>
        <w:ind w:left="993"/>
        <w:rPr>
          <w:rFonts w:eastAsia="Times" w:cs="Arial"/>
          <w:color w:val="000000"/>
          <w:szCs w:val="20"/>
          <w:lang w:val="en-US"/>
        </w:rPr>
      </w:pPr>
    </w:p>
    <w:p w14:paraId="6F0E0147" w14:textId="77777777" w:rsidR="005F0F71" w:rsidRPr="005F0F71" w:rsidRDefault="005F0F71" w:rsidP="005F0F71">
      <w:pPr>
        <w:autoSpaceDE w:val="0"/>
        <w:autoSpaceDN w:val="0"/>
        <w:adjustRightInd w:val="0"/>
        <w:ind w:left="709"/>
        <w:rPr>
          <w:rFonts w:eastAsia="Times" w:cs="Arial"/>
          <w:b/>
          <w:color w:val="000000"/>
          <w:szCs w:val="20"/>
          <w:lang w:val="en-US"/>
        </w:rPr>
      </w:pPr>
      <w:r w:rsidRPr="005F0F71">
        <w:rPr>
          <w:rFonts w:eastAsia="Times" w:cs="Arial"/>
          <w:b/>
          <w:color w:val="000000"/>
          <w:szCs w:val="20"/>
          <w:lang w:val="en-US"/>
        </w:rPr>
        <w:t>Step 4 – Report the incident</w:t>
      </w:r>
    </w:p>
    <w:p w14:paraId="07540139" w14:textId="77777777" w:rsidR="005F0F71" w:rsidRPr="005F0F71" w:rsidRDefault="005F0F71" w:rsidP="00E547B9">
      <w:pPr>
        <w:numPr>
          <w:ilvl w:val="0"/>
          <w:numId w:val="6"/>
        </w:numPr>
        <w:tabs>
          <w:tab w:val="num" w:pos="993"/>
        </w:tabs>
        <w:autoSpaceDE w:val="0"/>
        <w:autoSpaceDN w:val="0"/>
        <w:adjustRightInd w:val="0"/>
        <w:ind w:left="993" w:hanging="284"/>
        <w:rPr>
          <w:rFonts w:eastAsia="Times" w:cs="Arial"/>
          <w:color w:val="000000"/>
          <w:szCs w:val="20"/>
          <w:lang w:val="en-US"/>
        </w:rPr>
      </w:pPr>
      <w:r w:rsidRPr="005F0F71">
        <w:rPr>
          <w:rFonts w:eastAsia="Times" w:cs="Arial"/>
          <w:color w:val="000000"/>
          <w:szCs w:val="20"/>
          <w:lang w:val="en-US"/>
        </w:rPr>
        <w:t xml:space="preserve">Record the incident in the on-line </w:t>
      </w:r>
      <w:proofErr w:type="spellStart"/>
      <w:r w:rsidRPr="005F0F71">
        <w:rPr>
          <w:rFonts w:eastAsia="Times" w:cs="Arial"/>
          <w:color w:val="000000"/>
          <w:szCs w:val="20"/>
          <w:lang w:val="en-US"/>
        </w:rPr>
        <w:t>myUNSW</w:t>
      </w:r>
      <w:proofErr w:type="spellEnd"/>
      <w:r w:rsidRPr="005F0F71">
        <w:rPr>
          <w:rFonts w:eastAsia="Times" w:cs="Arial"/>
          <w:color w:val="000000"/>
          <w:szCs w:val="20"/>
          <w:lang w:val="en-US"/>
        </w:rPr>
        <w:t xml:space="preserve"> Hazard Reporting System.</w:t>
      </w:r>
    </w:p>
    <w:p w14:paraId="3CBFA812" w14:textId="77777777" w:rsidR="005F0F71" w:rsidRPr="005F0F71" w:rsidRDefault="005F0F71" w:rsidP="005F0F71">
      <w:pPr>
        <w:autoSpaceDE w:val="0"/>
        <w:autoSpaceDN w:val="0"/>
        <w:adjustRightInd w:val="0"/>
        <w:rPr>
          <w:rFonts w:eastAsia="Times" w:cs="Arial"/>
          <w:color w:val="000000"/>
          <w:szCs w:val="20"/>
          <w:lang w:val="en-US"/>
        </w:rPr>
      </w:pPr>
    </w:p>
    <w:p w14:paraId="1F9F9581" w14:textId="77777777" w:rsidR="005F0F71" w:rsidRPr="005F0F71" w:rsidRDefault="005F0F71" w:rsidP="005F0F71">
      <w:pPr>
        <w:ind w:left="426"/>
        <w:rPr>
          <w:rFonts w:cs="Arial"/>
          <w:color w:val="000000"/>
          <w:szCs w:val="20"/>
        </w:rPr>
      </w:pPr>
    </w:p>
    <w:p w14:paraId="48373CF8" w14:textId="77777777" w:rsidR="005F0F71" w:rsidRPr="005F0F71" w:rsidRDefault="005F0F71" w:rsidP="005F0F71">
      <w:pPr>
        <w:ind w:left="709"/>
        <w:rPr>
          <w:rFonts w:cs="Arial"/>
          <w:color w:val="000000"/>
          <w:szCs w:val="20"/>
        </w:rPr>
      </w:pPr>
    </w:p>
    <w:p w14:paraId="0A2ADE66" w14:textId="77777777" w:rsidR="005F0F71" w:rsidRPr="005F0F71" w:rsidRDefault="005F0F71" w:rsidP="00E547B9">
      <w:pPr>
        <w:numPr>
          <w:ilvl w:val="0"/>
          <w:numId w:val="4"/>
        </w:numPr>
        <w:tabs>
          <w:tab w:val="clear" w:pos="720"/>
        </w:tabs>
        <w:ind w:left="426" w:hanging="426"/>
        <w:rPr>
          <w:rFonts w:cs="Arial"/>
          <w:b/>
          <w:color w:val="000000"/>
          <w:szCs w:val="20"/>
        </w:rPr>
      </w:pPr>
      <w:r w:rsidRPr="005F0F71">
        <w:rPr>
          <w:rFonts w:cs="Arial"/>
          <w:b/>
          <w:color w:val="000000"/>
          <w:szCs w:val="20"/>
        </w:rPr>
        <w:t>Roles and responsibilities</w:t>
      </w:r>
    </w:p>
    <w:p w14:paraId="29A29C8A" w14:textId="77777777" w:rsidR="005F0F71" w:rsidRPr="005F0F71" w:rsidRDefault="005F0F71" w:rsidP="005F0F71">
      <w:pPr>
        <w:rPr>
          <w:rFonts w:cs="Arial"/>
          <w:b/>
          <w:color w:val="000000"/>
          <w:szCs w:val="20"/>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8"/>
      </w:tblGrid>
      <w:tr w:rsidR="005F0F71" w:rsidRPr="005F0F71" w14:paraId="5ACAFB75" w14:textId="77777777" w:rsidTr="00BB4DEC">
        <w:tc>
          <w:tcPr>
            <w:tcW w:w="9855" w:type="dxa"/>
            <w:shd w:val="clear" w:color="auto" w:fill="F2F2F2"/>
          </w:tcPr>
          <w:p w14:paraId="5E5C176C" w14:textId="77777777" w:rsidR="005F0F71" w:rsidRPr="005F0F71" w:rsidRDefault="005F0F71" w:rsidP="005F0F71">
            <w:pPr>
              <w:ind w:left="426"/>
              <w:rPr>
                <w:rFonts w:cs="Arial"/>
                <w:b/>
                <w:color w:val="000000"/>
                <w:szCs w:val="20"/>
              </w:rPr>
            </w:pPr>
            <w:r w:rsidRPr="005F0F71">
              <w:rPr>
                <w:rFonts w:cs="Arial"/>
                <w:b/>
                <w:color w:val="000000"/>
                <w:szCs w:val="20"/>
              </w:rPr>
              <w:t>Workers:</w:t>
            </w:r>
          </w:p>
          <w:p w14:paraId="0DFB7A68" w14:textId="77777777" w:rsidR="005F0F71" w:rsidRPr="005F0F71" w:rsidRDefault="005F0F71" w:rsidP="00E547B9">
            <w:pPr>
              <w:numPr>
                <w:ilvl w:val="2"/>
                <w:numId w:val="11"/>
              </w:numPr>
              <w:ind w:left="993" w:hanging="284"/>
              <w:rPr>
                <w:rFonts w:cs="Arial"/>
                <w:color w:val="000000"/>
                <w:szCs w:val="20"/>
              </w:rPr>
            </w:pPr>
            <w:r w:rsidRPr="005F0F71">
              <w:rPr>
                <w:rFonts w:cs="Arial"/>
                <w:color w:val="000000"/>
                <w:szCs w:val="20"/>
              </w:rPr>
              <w:t>Follow all instruction and training provided on sharps management</w:t>
            </w:r>
          </w:p>
          <w:p w14:paraId="0393980A" w14:textId="77777777" w:rsidR="005F0F71" w:rsidRPr="005F0F71" w:rsidRDefault="005F0F71" w:rsidP="005F0F71">
            <w:pPr>
              <w:ind w:left="1440"/>
              <w:rPr>
                <w:rFonts w:cs="Arial"/>
                <w:color w:val="000000"/>
                <w:szCs w:val="20"/>
              </w:rPr>
            </w:pPr>
          </w:p>
          <w:p w14:paraId="503C6A35" w14:textId="77777777" w:rsidR="005F0F71" w:rsidRPr="005F0F71" w:rsidRDefault="005F0F71" w:rsidP="005F0F71">
            <w:pPr>
              <w:ind w:left="426"/>
              <w:rPr>
                <w:rFonts w:cs="Arial"/>
                <w:color w:val="000000"/>
                <w:szCs w:val="20"/>
              </w:rPr>
            </w:pPr>
            <w:r w:rsidRPr="005F0F71">
              <w:rPr>
                <w:rFonts w:cs="Arial"/>
                <w:b/>
                <w:color w:val="000000"/>
                <w:szCs w:val="20"/>
              </w:rPr>
              <w:t>Supervisors &amp; Lab managers:</w:t>
            </w:r>
            <w:r w:rsidRPr="005F0F71">
              <w:rPr>
                <w:rFonts w:cs="Arial"/>
                <w:color w:val="000000"/>
                <w:szCs w:val="20"/>
              </w:rPr>
              <w:t xml:space="preserve"> </w:t>
            </w:r>
          </w:p>
          <w:p w14:paraId="38C36465" w14:textId="77777777" w:rsidR="005F0F71" w:rsidRPr="005F0F71" w:rsidRDefault="005F0F71" w:rsidP="00E547B9">
            <w:pPr>
              <w:numPr>
                <w:ilvl w:val="2"/>
                <w:numId w:val="11"/>
              </w:numPr>
              <w:ind w:left="993" w:hanging="284"/>
              <w:rPr>
                <w:rFonts w:cs="Arial"/>
                <w:color w:val="000000"/>
                <w:szCs w:val="20"/>
              </w:rPr>
            </w:pPr>
            <w:r w:rsidRPr="005F0F71">
              <w:rPr>
                <w:rFonts w:cs="Arial"/>
                <w:color w:val="000000"/>
                <w:szCs w:val="20"/>
              </w:rPr>
              <w:t>Where possible eliminate the use of sharps, or use safer alternatives</w:t>
            </w:r>
          </w:p>
          <w:p w14:paraId="3AEF5B2C" w14:textId="77777777" w:rsidR="005F0F71" w:rsidRPr="005F0F71" w:rsidRDefault="005F0F71" w:rsidP="00E547B9">
            <w:pPr>
              <w:numPr>
                <w:ilvl w:val="2"/>
                <w:numId w:val="11"/>
              </w:numPr>
              <w:ind w:left="993" w:hanging="284"/>
              <w:rPr>
                <w:rFonts w:cs="Arial"/>
                <w:color w:val="000000"/>
                <w:szCs w:val="20"/>
              </w:rPr>
            </w:pPr>
            <w:r w:rsidRPr="005F0F71">
              <w:rPr>
                <w:rFonts w:cs="Arial"/>
                <w:color w:val="000000"/>
                <w:szCs w:val="20"/>
              </w:rPr>
              <w:t>Provide training to new users on safe handling of sharps</w:t>
            </w:r>
          </w:p>
          <w:p w14:paraId="0B8970B8" w14:textId="77777777" w:rsidR="005F0F71" w:rsidRPr="005F0F71" w:rsidRDefault="005F0F71" w:rsidP="00E547B9">
            <w:pPr>
              <w:numPr>
                <w:ilvl w:val="2"/>
                <w:numId w:val="11"/>
              </w:numPr>
              <w:ind w:left="993" w:hanging="284"/>
              <w:rPr>
                <w:rFonts w:cs="Arial"/>
                <w:color w:val="000000"/>
                <w:szCs w:val="20"/>
              </w:rPr>
            </w:pPr>
            <w:r w:rsidRPr="005F0F71">
              <w:rPr>
                <w:rFonts w:cs="Arial"/>
                <w:color w:val="000000"/>
                <w:szCs w:val="20"/>
              </w:rPr>
              <w:t xml:space="preserve">Ensure there are sufficient sharps waste disposal bins available </w:t>
            </w:r>
          </w:p>
          <w:p w14:paraId="32B5EC21" w14:textId="77777777" w:rsidR="005F0F71" w:rsidRPr="005F0F71" w:rsidRDefault="005F0F71" w:rsidP="005F0F71">
            <w:pPr>
              <w:ind w:left="1440"/>
              <w:rPr>
                <w:rFonts w:cs="Arial"/>
                <w:color w:val="000000"/>
                <w:szCs w:val="20"/>
              </w:rPr>
            </w:pPr>
          </w:p>
          <w:p w14:paraId="08308B0E" w14:textId="77777777" w:rsidR="005F0F71" w:rsidRPr="005F0F71" w:rsidRDefault="005F0F71" w:rsidP="005F0F71">
            <w:pPr>
              <w:ind w:left="426"/>
              <w:rPr>
                <w:rFonts w:cs="Arial"/>
                <w:b/>
                <w:color w:val="000000"/>
                <w:szCs w:val="20"/>
              </w:rPr>
            </w:pPr>
            <w:r w:rsidRPr="005F0F71">
              <w:rPr>
                <w:rFonts w:cs="Arial"/>
                <w:b/>
                <w:color w:val="000000"/>
                <w:szCs w:val="20"/>
              </w:rPr>
              <w:t>Head of School:</w:t>
            </w:r>
          </w:p>
          <w:p w14:paraId="49533C20" w14:textId="77777777" w:rsidR="005F0F71" w:rsidRPr="005F0F71" w:rsidRDefault="005F0F71" w:rsidP="00E547B9">
            <w:pPr>
              <w:numPr>
                <w:ilvl w:val="0"/>
                <w:numId w:val="12"/>
              </w:numPr>
              <w:tabs>
                <w:tab w:val="left" w:pos="426"/>
              </w:tabs>
              <w:ind w:left="993" w:hanging="284"/>
              <w:contextualSpacing/>
              <w:rPr>
                <w:rFonts w:cs="Arial"/>
                <w:color w:val="000000"/>
                <w:szCs w:val="20"/>
              </w:rPr>
            </w:pPr>
            <w:r w:rsidRPr="005F0F71">
              <w:rPr>
                <w:rFonts w:cs="Arial"/>
                <w:color w:val="000000"/>
                <w:szCs w:val="20"/>
              </w:rPr>
              <w:t>To ensure that workers and supervisors are following the sharps management protocol.</w:t>
            </w:r>
          </w:p>
          <w:p w14:paraId="19367FA1" w14:textId="77777777" w:rsidR="005F0F71" w:rsidRPr="005F0F71" w:rsidRDefault="005F0F71" w:rsidP="005F0F71">
            <w:pPr>
              <w:tabs>
                <w:tab w:val="left" w:pos="426"/>
              </w:tabs>
              <w:ind w:left="993"/>
              <w:contextualSpacing/>
              <w:rPr>
                <w:color w:val="000000"/>
                <w:sz w:val="22"/>
                <w:szCs w:val="22"/>
              </w:rPr>
            </w:pPr>
          </w:p>
        </w:tc>
      </w:tr>
    </w:tbl>
    <w:p w14:paraId="381DABA5" w14:textId="77777777" w:rsidR="005F0F71" w:rsidRPr="005F0F71" w:rsidRDefault="005F0F71" w:rsidP="005F0F71">
      <w:pPr>
        <w:rPr>
          <w:rFonts w:cs="Arial"/>
          <w:b/>
          <w:color w:val="000000"/>
          <w:szCs w:val="20"/>
        </w:rPr>
      </w:pPr>
    </w:p>
    <w:p w14:paraId="654EA13F" w14:textId="77777777" w:rsidR="005F0F71" w:rsidRPr="005F0F71" w:rsidRDefault="005F0F71" w:rsidP="005F0F71">
      <w:pPr>
        <w:ind w:left="426"/>
        <w:rPr>
          <w:rFonts w:cs="Arial"/>
          <w:color w:val="000000"/>
          <w:szCs w:val="20"/>
        </w:rPr>
      </w:pPr>
    </w:p>
    <w:p w14:paraId="148CD298" w14:textId="77777777" w:rsidR="005F0F71" w:rsidRDefault="005F0F71" w:rsidP="00652D4A">
      <w:pPr>
        <w:pStyle w:val="Template-bodytext"/>
      </w:pPr>
    </w:p>
    <w:p w14:paraId="7977C97D" w14:textId="77777777" w:rsidR="005F0F71" w:rsidRPr="00652D4A" w:rsidRDefault="005F0F71" w:rsidP="00652D4A">
      <w:pPr>
        <w:pStyle w:val="Template-bodytext"/>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701"/>
        <w:gridCol w:w="992"/>
        <w:gridCol w:w="1843"/>
        <w:gridCol w:w="1701"/>
        <w:gridCol w:w="2727"/>
      </w:tblGrid>
      <w:tr w:rsidR="00266245" w:rsidRPr="005F7AC5" w14:paraId="6D7DDFC8" w14:textId="77777777" w:rsidTr="00585C1D">
        <w:trPr>
          <w:cantSplit/>
        </w:trPr>
        <w:tc>
          <w:tcPr>
            <w:tcW w:w="9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79AA10" w14:textId="77777777" w:rsidR="00266245" w:rsidRPr="008328C4" w:rsidRDefault="00266245" w:rsidP="00585C1D">
            <w:pPr>
              <w:pStyle w:val="Template-maintableheadings"/>
            </w:pPr>
            <w:r w:rsidRPr="004D5E20">
              <w:t>Accountabilities</w:t>
            </w:r>
          </w:p>
        </w:tc>
      </w:tr>
      <w:tr w:rsidR="00266245" w:rsidRPr="001E01A8" w14:paraId="48DADFF4" w14:textId="77777777" w:rsidTr="00585C1D">
        <w:trPr>
          <w:cantSplit/>
          <w:trHeight w:val="617"/>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FEEFCC" w14:textId="77777777" w:rsidR="00266245" w:rsidRPr="007243CD" w:rsidRDefault="00266245" w:rsidP="00266245">
            <w:pPr>
              <w:pStyle w:val="Template-headertextBold"/>
            </w:pPr>
            <w:r w:rsidRPr="007243CD">
              <w:t>Responsible Officer</w:t>
            </w:r>
          </w:p>
        </w:tc>
        <w:tc>
          <w:tcPr>
            <w:tcW w:w="7263" w:type="dxa"/>
            <w:gridSpan w:val="4"/>
            <w:tcBorders>
              <w:top w:val="single" w:sz="4" w:space="0" w:color="auto"/>
              <w:left w:val="single" w:sz="4" w:space="0" w:color="auto"/>
              <w:bottom w:val="single" w:sz="4" w:space="0" w:color="auto"/>
              <w:right w:val="single" w:sz="4" w:space="0" w:color="auto"/>
            </w:tcBorders>
            <w:vAlign w:val="center"/>
          </w:tcPr>
          <w:p w14:paraId="1F422D91" w14:textId="77777777" w:rsidR="00266245" w:rsidRDefault="008107AB" w:rsidP="00585C1D">
            <w:pPr>
              <w:pStyle w:val="Template-headertext"/>
            </w:pPr>
            <w:r>
              <w:t>Peter Gunning, Head – School of Medical Sciences</w:t>
            </w:r>
          </w:p>
        </w:tc>
      </w:tr>
      <w:tr w:rsidR="00266245" w:rsidRPr="001E01A8" w14:paraId="6ADA4A7A" w14:textId="77777777" w:rsidTr="00585C1D">
        <w:trPr>
          <w:cantSplit/>
          <w:trHeight w:val="617"/>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CE6A09" w14:textId="77777777" w:rsidR="00266245" w:rsidRPr="007243CD" w:rsidRDefault="00266245" w:rsidP="00266245">
            <w:pPr>
              <w:pStyle w:val="Template-headertextBold"/>
            </w:pPr>
            <w:r w:rsidRPr="007243CD">
              <w:t>Contact Officer</w:t>
            </w:r>
          </w:p>
        </w:tc>
        <w:tc>
          <w:tcPr>
            <w:tcW w:w="7263" w:type="dxa"/>
            <w:gridSpan w:val="4"/>
            <w:tcBorders>
              <w:top w:val="single" w:sz="4" w:space="0" w:color="auto"/>
              <w:left w:val="single" w:sz="4" w:space="0" w:color="auto"/>
              <w:bottom w:val="single" w:sz="4" w:space="0" w:color="auto"/>
              <w:right w:val="single" w:sz="4" w:space="0" w:color="auto"/>
            </w:tcBorders>
            <w:vAlign w:val="center"/>
          </w:tcPr>
          <w:p w14:paraId="7CC69F4D" w14:textId="77777777" w:rsidR="00652D4A" w:rsidRPr="001E01A8" w:rsidRDefault="008107AB" w:rsidP="00585C1D">
            <w:pPr>
              <w:pStyle w:val="Template-headertext"/>
            </w:pPr>
            <w:r>
              <w:t>Cristan Herbert, Chairperson SoMS Level 3 HS Consultation Committee</w:t>
            </w:r>
          </w:p>
        </w:tc>
      </w:tr>
      <w:tr w:rsidR="00266245" w14:paraId="59E45A16" w14:textId="77777777" w:rsidTr="00585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680DC0" w14:textId="77777777" w:rsidR="00266245" w:rsidRPr="00391343" w:rsidRDefault="00266245" w:rsidP="00585C1D">
            <w:pPr>
              <w:pStyle w:val="Template-maintableheadings"/>
            </w:pPr>
            <w:r>
              <w:br w:type="page"/>
            </w:r>
            <w:r w:rsidRPr="00391343">
              <w:t>Supporting Information</w:t>
            </w:r>
          </w:p>
        </w:tc>
      </w:tr>
      <w:tr w:rsidR="00652D4A" w:rsidRPr="00040BCA" w14:paraId="6E56365A" w14:textId="77777777" w:rsidTr="00585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60E7F1" w14:textId="77777777" w:rsidR="00652D4A" w:rsidRPr="007243CD" w:rsidRDefault="00652D4A" w:rsidP="00266245">
            <w:pPr>
              <w:pStyle w:val="Template-headertextBold"/>
            </w:pPr>
            <w:r w:rsidRPr="007243CD">
              <w:t>Related Documents</w:t>
            </w:r>
          </w:p>
        </w:tc>
        <w:tc>
          <w:tcPr>
            <w:tcW w:w="7263" w:type="dxa"/>
            <w:gridSpan w:val="4"/>
            <w:tcBorders>
              <w:top w:val="single" w:sz="4" w:space="0" w:color="auto"/>
              <w:left w:val="single" w:sz="4" w:space="0" w:color="auto"/>
              <w:bottom w:val="single" w:sz="4" w:space="0" w:color="auto"/>
              <w:right w:val="single" w:sz="4" w:space="0" w:color="auto"/>
            </w:tcBorders>
            <w:vAlign w:val="center"/>
          </w:tcPr>
          <w:p w14:paraId="28AEDC3F" w14:textId="77777777" w:rsidR="00C45ACE" w:rsidRDefault="00C45ACE" w:rsidP="00C45ACE">
            <w:pPr>
              <w:pStyle w:val="Template-headertext"/>
              <w:contextualSpacing/>
            </w:pPr>
            <w:r>
              <w:t>UNSW Hazardous Waste Disposal Procedure</w:t>
            </w:r>
          </w:p>
          <w:p w14:paraId="5744329B" w14:textId="77777777" w:rsidR="00652D4A" w:rsidRPr="00040BCA" w:rsidRDefault="00C45ACE" w:rsidP="00C45ACE">
            <w:pPr>
              <w:pStyle w:val="Template-headertext"/>
              <w:contextualSpacing/>
            </w:pPr>
            <w:r>
              <w:t>HS323 Biosafety Procedure</w:t>
            </w:r>
          </w:p>
        </w:tc>
      </w:tr>
      <w:tr w:rsidR="00652D4A" w:rsidRPr="00040BCA" w14:paraId="08C14D13" w14:textId="77777777" w:rsidTr="00785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7016EC" w14:textId="77777777" w:rsidR="00652D4A" w:rsidRPr="007243CD" w:rsidRDefault="00652D4A" w:rsidP="00266245">
            <w:pPr>
              <w:pStyle w:val="Template-headertextBold"/>
            </w:pPr>
            <w:r w:rsidRPr="007243CD">
              <w:lastRenderedPageBreak/>
              <w:t>Superseded Documents</w:t>
            </w:r>
          </w:p>
        </w:tc>
        <w:tc>
          <w:tcPr>
            <w:tcW w:w="7263" w:type="dxa"/>
            <w:gridSpan w:val="4"/>
            <w:tcBorders>
              <w:top w:val="single" w:sz="4" w:space="0" w:color="auto"/>
              <w:left w:val="single" w:sz="4" w:space="0" w:color="auto"/>
              <w:bottom w:val="single" w:sz="4" w:space="0" w:color="auto"/>
              <w:right w:val="single" w:sz="4" w:space="0" w:color="auto"/>
            </w:tcBorders>
            <w:vAlign w:val="center"/>
          </w:tcPr>
          <w:p w14:paraId="732C623A" w14:textId="77777777" w:rsidR="00652D4A" w:rsidRPr="00040BCA" w:rsidRDefault="00C45ACE" w:rsidP="00C45ACE">
            <w:pPr>
              <w:pStyle w:val="Template-headertext"/>
              <w:contextualSpacing/>
            </w:pPr>
            <w:r>
              <w:t>SoMS_HS_012 (v3.1) 10/06/2015</w:t>
            </w:r>
          </w:p>
        </w:tc>
      </w:tr>
      <w:tr w:rsidR="00652D4A" w:rsidRPr="005F7AC5" w14:paraId="48022215" w14:textId="77777777" w:rsidTr="0078560A">
        <w:trPr>
          <w:cantSplit/>
        </w:trPr>
        <w:tc>
          <w:tcPr>
            <w:tcW w:w="9923" w:type="dxa"/>
            <w:gridSpan w:val="6"/>
            <w:tcBorders>
              <w:top w:val="single" w:sz="4" w:space="0" w:color="auto"/>
              <w:left w:val="nil"/>
              <w:bottom w:val="single" w:sz="4" w:space="0" w:color="auto"/>
              <w:right w:val="nil"/>
            </w:tcBorders>
            <w:shd w:val="clear" w:color="auto" w:fill="auto"/>
            <w:vAlign w:val="center"/>
          </w:tcPr>
          <w:p w14:paraId="7AB68B12" w14:textId="77777777" w:rsidR="00652D4A" w:rsidRPr="00C5143B" w:rsidRDefault="00652D4A" w:rsidP="00585C1D">
            <w:pPr>
              <w:pStyle w:val="Template-maintableheadings"/>
            </w:pPr>
          </w:p>
        </w:tc>
      </w:tr>
      <w:tr w:rsidR="00652D4A" w:rsidRPr="00E30EC7" w14:paraId="49922DA5" w14:textId="77777777" w:rsidTr="0078560A">
        <w:trPr>
          <w:cantSplit/>
        </w:trPr>
        <w:tc>
          <w:tcPr>
            <w:tcW w:w="9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E252E1" w14:textId="77777777" w:rsidR="00652D4A" w:rsidRPr="00F02DDD" w:rsidRDefault="00652D4A" w:rsidP="00585C1D">
            <w:pPr>
              <w:pStyle w:val="Template-maintableheadings"/>
            </w:pPr>
            <w:r w:rsidRPr="00F02DDD">
              <w:t>Revision History</w:t>
            </w:r>
          </w:p>
        </w:tc>
      </w:tr>
      <w:tr w:rsidR="00652D4A" w:rsidRPr="00474AEC" w14:paraId="10BA1B05" w14:textId="77777777" w:rsidTr="00585C1D">
        <w:tblPrEx>
          <w:tblBorders>
            <w:bottom w:val="none" w:sz="0" w:space="0" w:color="auto"/>
          </w:tblBorders>
        </w:tblPrEx>
        <w:trPr>
          <w:cantSplit/>
        </w:trPr>
        <w:tc>
          <w:tcPr>
            <w:tcW w:w="959" w:type="dxa"/>
            <w:tcBorders>
              <w:bottom w:val="single" w:sz="4" w:space="0" w:color="auto"/>
            </w:tcBorders>
            <w:shd w:val="clear" w:color="auto" w:fill="D9D9D9"/>
            <w:vAlign w:val="center"/>
          </w:tcPr>
          <w:p w14:paraId="07EDFDB8" w14:textId="77777777" w:rsidR="00652D4A" w:rsidRPr="007243CD" w:rsidRDefault="00652D4A" w:rsidP="00266245">
            <w:pPr>
              <w:pStyle w:val="Template-headertextBold"/>
            </w:pPr>
            <w:r w:rsidRPr="007243CD">
              <w:t>Version</w:t>
            </w:r>
          </w:p>
        </w:tc>
        <w:tc>
          <w:tcPr>
            <w:tcW w:w="2693" w:type="dxa"/>
            <w:gridSpan w:val="2"/>
            <w:tcBorders>
              <w:bottom w:val="single" w:sz="4" w:space="0" w:color="auto"/>
            </w:tcBorders>
            <w:shd w:val="clear" w:color="auto" w:fill="D9D9D9"/>
            <w:vAlign w:val="center"/>
          </w:tcPr>
          <w:p w14:paraId="502B291A" w14:textId="77777777" w:rsidR="00652D4A" w:rsidRPr="007243CD" w:rsidRDefault="00652D4A" w:rsidP="00266245">
            <w:pPr>
              <w:pStyle w:val="Template-headertextBold"/>
            </w:pPr>
            <w:r w:rsidRPr="007243CD">
              <w:t>Approved by</w:t>
            </w:r>
          </w:p>
        </w:tc>
        <w:tc>
          <w:tcPr>
            <w:tcW w:w="1843" w:type="dxa"/>
            <w:tcBorders>
              <w:bottom w:val="single" w:sz="4" w:space="0" w:color="auto"/>
            </w:tcBorders>
            <w:shd w:val="clear" w:color="auto" w:fill="D9D9D9"/>
            <w:vAlign w:val="center"/>
          </w:tcPr>
          <w:p w14:paraId="22D49932" w14:textId="77777777" w:rsidR="00652D4A" w:rsidRPr="007243CD" w:rsidRDefault="00652D4A" w:rsidP="00266245">
            <w:pPr>
              <w:pStyle w:val="Template-headertextBold"/>
            </w:pPr>
            <w:r w:rsidRPr="007243CD">
              <w:t>Approval date</w:t>
            </w:r>
          </w:p>
        </w:tc>
        <w:tc>
          <w:tcPr>
            <w:tcW w:w="1701" w:type="dxa"/>
            <w:tcBorders>
              <w:bottom w:val="single" w:sz="4" w:space="0" w:color="auto"/>
            </w:tcBorders>
            <w:shd w:val="clear" w:color="auto" w:fill="D9D9D9"/>
            <w:vAlign w:val="center"/>
          </w:tcPr>
          <w:p w14:paraId="5105E955" w14:textId="77777777" w:rsidR="00652D4A" w:rsidRPr="007243CD" w:rsidRDefault="00652D4A" w:rsidP="00266245">
            <w:pPr>
              <w:pStyle w:val="Template-headertextBold"/>
            </w:pPr>
            <w:r w:rsidRPr="007243CD">
              <w:t>Effective date</w:t>
            </w:r>
          </w:p>
        </w:tc>
        <w:tc>
          <w:tcPr>
            <w:tcW w:w="2727" w:type="dxa"/>
            <w:tcBorders>
              <w:bottom w:val="single" w:sz="4" w:space="0" w:color="auto"/>
            </w:tcBorders>
            <w:shd w:val="clear" w:color="auto" w:fill="D9D9D9"/>
            <w:vAlign w:val="center"/>
          </w:tcPr>
          <w:p w14:paraId="6AD5375F" w14:textId="77777777" w:rsidR="00652D4A" w:rsidRPr="007243CD" w:rsidRDefault="00652D4A" w:rsidP="00266245">
            <w:pPr>
              <w:pStyle w:val="Template-headertextBold"/>
            </w:pPr>
            <w:r w:rsidRPr="007243CD">
              <w:t>Sections modified</w:t>
            </w:r>
          </w:p>
        </w:tc>
      </w:tr>
      <w:tr w:rsidR="00652D4A" w:rsidRPr="008B0F37" w14:paraId="3D4EADF6" w14:textId="77777777" w:rsidTr="00585C1D">
        <w:tblPrEx>
          <w:tblBorders>
            <w:bottom w:val="none" w:sz="0" w:space="0" w:color="auto"/>
          </w:tblBorders>
        </w:tblPrEx>
        <w:trPr>
          <w:cantSplit/>
        </w:trPr>
        <w:tc>
          <w:tcPr>
            <w:tcW w:w="959" w:type="dxa"/>
            <w:tcBorders>
              <w:bottom w:val="single" w:sz="4" w:space="0" w:color="auto"/>
            </w:tcBorders>
            <w:vAlign w:val="center"/>
          </w:tcPr>
          <w:p w14:paraId="4EAB4AAF" w14:textId="77777777" w:rsidR="00652D4A" w:rsidRPr="00731F54" w:rsidRDefault="001778B6" w:rsidP="00585C1D">
            <w:pPr>
              <w:pStyle w:val="Template-headertext"/>
              <w:rPr>
                <w:iCs/>
              </w:rPr>
            </w:pPr>
            <w:r>
              <w:rPr>
                <w:iCs/>
              </w:rPr>
              <w:t>V4.0</w:t>
            </w:r>
          </w:p>
        </w:tc>
        <w:tc>
          <w:tcPr>
            <w:tcW w:w="2693" w:type="dxa"/>
            <w:gridSpan w:val="2"/>
            <w:tcBorders>
              <w:bottom w:val="single" w:sz="4" w:space="0" w:color="auto"/>
            </w:tcBorders>
            <w:vAlign w:val="center"/>
          </w:tcPr>
          <w:p w14:paraId="1C5CFA70" w14:textId="77777777" w:rsidR="00652D4A" w:rsidRPr="00731F54" w:rsidRDefault="0007268B" w:rsidP="00585C1D">
            <w:pPr>
              <w:pStyle w:val="Template-headertext"/>
              <w:rPr>
                <w:iCs/>
              </w:rPr>
            </w:pPr>
            <w:r>
              <w:rPr>
                <w:iCs/>
              </w:rPr>
              <w:t>Chairperson, SoMS L3 HS Consultation Committee</w:t>
            </w:r>
          </w:p>
        </w:tc>
        <w:tc>
          <w:tcPr>
            <w:tcW w:w="1843" w:type="dxa"/>
            <w:tcBorders>
              <w:bottom w:val="single" w:sz="4" w:space="0" w:color="auto"/>
            </w:tcBorders>
            <w:vAlign w:val="center"/>
          </w:tcPr>
          <w:p w14:paraId="36004C84" w14:textId="77777777" w:rsidR="00652D4A" w:rsidRPr="00731F54" w:rsidRDefault="0007268B" w:rsidP="00585C1D">
            <w:pPr>
              <w:pStyle w:val="Template-headertext"/>
              <w:rPr>
                <w:iCs/>
              </w:rPr>
            </w:pPr>
            <w:r>
              <w:rPr>
                <w:iCs/>
              </w:rPr>
              <w:t>29/01/2018</w:t>
            </w:r>
          </w:p>
        </w:tc>
        <w:tc>
          <w:tcPr>
            <w:tcW w:w="1701" w:type="dxa"/>
            <w:tcBorders>
              <w:bottom w:val="single" w:sz="4" w:space="0" w:color="auto"/>
            </w:tcBorders>
            <w:vAlign w:val="center"/>
          </w:tcPr>
          <w:p w14:paraId="448435C6" w14:textId="77777777" w:rsidR="00652D4A" w:rsidRPr="00731F54" w:rsidRDefault="0007268B" w:rsidP="00585C1D">
            <w:pPr>
              <w:pStyle w:val="Template-headertext"/>
              <w:rPr>
                <w:iCs/>
              </w:rPr>
            </w:pPr>
            <w:r>
              <w:rPr>
                <w:iCs/>
              </w:rPr>
              <w:t>29/01/2018</w:t>
            </w:r>
          </w:p>
        </w:tc>
        <w:tc>
          <w:tcPr>
            <w:tcW w:w="2727" w:type="dxa"/>
            <w:tcBorders>
              <w:bottom w:val="single" w:sz="4" w:space="0" w:color="auto"/>
            </w:tcBorders>
            <w:vAlign w:val="center"/>
          </w:tcPr>
          <w:p w14:paraId="1F0FD442" w14:textId="77777777" w:rsidR="00652D4A" w:rsidRPr="00731F54" w:rsidRDefault="001778B6" w:rsidP="00585C1D">
            <w:pPr>
              <w:pStyle w:val="Template-headertext"/>
              <w:rPr>
                <w:iCs/>
              </w:rPr>
            </w:pPr>
            <w:r>
              <w:rPr>
                <w:iCs/>
              </w:rPr>
              <w:t>Review, administrative updates</w:t>
            </w:r>
          </w:p>
        </w:tc>
      </w:tr>
    </w:tbl>
    <w:p w14:paraId="0E7482DF" w14:textId="77777777" w:rsidR="00E326A0" w:rsidRDefault="00E326A0" w:rsidP="00D3216B">
      <w:pPr>
        <w:pStyle w:val="Template-bodytext"/>
      </w:pPr>
    </w:p>
    <w:p w14:paraId="26CD69F3" w14:textId="77777777" w:rsidR="00613BAF" w:rsidRPr="00040BCA" w:rsidRDefault="00613BAF" w:rsidP="00D3216B">
      <w:pPr>
        <w:pStyle w:val="Template-bodytext"/>
      </w:pPr>
    </w:p>
    <w:sectPr w:rsidR="00613BAF" w:rsidRPr="00040BCA" w:rsidSect="00652D4A">
      <w:headerReference w:type="even" r:id="rId21"/>
      <w:headerReference w:type="default" r:id="rId22"/>
      <w:footerReference w:type="default" r:id="rId23"/>
      <w:headerReference w:type="first" r:id="rId24"/>
      <w:pgSz w:w="11906" w:h="16838" w:code="9"/>
      <w:pgMar w:top="720" w:right="1134" w:bottom="993" w:left="1134" w:header="397"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14F98" w14:textId="77777777" w:rsidR="00806C72" w:rsidRDefault="00806C72">
      <w:r>
        <w:separator/>
      </w:r>
    </w:p>
  </w:endnote>
  <w:endnote w:type="continuationSeparator" w:id="0">
    <w:p w14:paraId="787CC2A4" w14:textId="77777777" w:rsidR="00806C72" w:rsidRDefault="0080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GIINJ+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6F6EA" w14:textId="77777777" w:rsidR="00C01BF5" w:rsidRPr="00C01BF5" w:rsidRDefault="00C01BF5" w:rsidP="00C01BF5">
    <w:pPr>
      <w:pStyle w:val="Footer"/>
      <w:ind w:right="-285"/>
      <w:rPr>
        <w:rFonts w:cs="Arial"/>
        <w:color w:val="A6A6A6" w:themeColor="background1" w:themeShade="A6"/>
        <w:szCs w:val="18"/>
      </w:rPr>
    </w:pPr>
    <w:r>
      <w:rPr>
        <w:rFonts w:cs="Arial"/>
        <w:color w:val="A6A6A6" w:themeColor="background1" w:themeShade="A6"/>
        <w:szCs w:val="18"/>
      </w:rPr>
      <w:t>___________________________________________________________________________________________________</w:t>
    </w:r>
  </w:p>
  <w:p w14:paraId="6BAB3178" w14:textId="782C52CD" w:rsidR="00ED0845" w:rsidRPr="00D32A1E" w:rsidRDefault="00E61A45" w:rsidP="00D32A1E">
    <w:pPr>
      <w:pStyle w:val="Footer"/>
    </w:pPr>
    <w:r>
      <w:t>Sharps protocol</w:t>
    </w:r>
    <w:r w:rsidR="00E755B5" w:rsidRPr="00D32A1E">
      <w:tab/>
    </w:r>
    <w:r w:rsidR="00292091">
      <w:tab/>
    </w:r>
    <w:r w:rsidR="00E755B5" w:rsidRPr="00D32A1E">
      <w:tab/>
    </w:r>
    <w:r w:rsidR="00E755B5" w:rsidRPr="00D32A1E">
      <w:tab/>
    </w:r>
    <w:r w:rsidR="00E755B5" w:rsidRPr="00D32A1E">
      <w:tab/>
    </w:r>
    <w:r w:rsidR="00D32A1E">
      <w:tab/>
    </w:r>
    <w:r w:rsidR="00D32A1E">
      <w:tab/>
    </w:r>
    <w:r w:rsidR="00D32A1E">
      <w:tab/>
    </w:r>
    <w:r w:rsidR="00D32A1E">
      <w:tab/>
    </w:r>
    <w:r w:rsidR="00D32A1E">
      <w:tab/>
    </w:r>
    <w:r w:rsidR="00ED0845" w:rsidRPr="00D32A1E">
      <w:t xml:space="preserve">Page </w:t>
    </w:r>
    <w:r w:rsidR="00ED0845" w:rsidRPr="00D32A1E">
      <w:fldChar w:fldCharType="begin"/>
    </w:r>
    <w:r w:rsidR="00ED0845" w:rsidRPr="00D32A1E">
      <w:instrText xml:space="preserve"> PAGE </w:instrText>
    </w:r>
    <w:r w:rsidR="00ED0845" w:rsidRPr="00D32A1E">
      <w:fldChar w:fldCharType="separate"/>
    </w:r>
    <w:r w:rsidR="0094111E">
      <w:rPr>
        <w:noProof/>
      </w:rPr>
      <w:t>4</w:t>
    </w:r>
    <w:r w:rsidR="00ED0845" w:rsidRPr="00D32A1E">
      <w:fldChar w:fldCharType="end"/>
    </w:r>
    <w:r w:rsidR="00ED0845" w:rsidRPr="00D32A1E">
      <w:t xml:space="preserve"> of </w:t>
    </w:r>
    <w:r w:rsidR="00ED0845" w:rsidRPr="00D32A1E">
      <w:fldChar w:fldCharType="begin"/>
    </w:r>
    <w:r w:rsidR="00ED0845" w:rsidRPr="00D32A1E">
      <w:instrText xml:space="preserve"> NUMPAGES </w:instrText>
    </w:r>
    <w:r w:rsidR="00ED0845" w:rsidRPr="00D32A1E">
      <w:fldChar w:fldCharType="separate"/>
    </w:r>
    <w:r w:rsidR="0094111E">
      <w:rPr>
        <w:noProof/>
      </w:rPr>
      <w:t>4</w:t>
    </w:r>
    <w:r w:rsidR="00ED0845" w:rsidRPr="00D32A1E">
      <w:fldChar w:fldCharType="end"/>
    </w:r>
    <w:r w:rsidR="00ED0845" w:rsidRPr="00D32A1E" w:rsidDel="00BC6FC3">
      <w:t xml:space="preserve"> </w:t>
    </w:r>
  </w:p>
  <w:p w14:paraId="2195A6DB" w14:textId="77777777" w:rsidR="00ED0845" w:rsidRPr="00D32A1E" w:rsidRDefault="000F7A87" w:rsidP="00D32A1E">
    <w:pPr>
      <w:pStyle w:val="Footer"/>
    </w:pPr>
    <w:r>
      <w:t>SoMS_HS_0</w:t>
    </w:r>
    <w:r w:rsidR="00E61A45">
      <w:t>12</w:t>
    </w:r>
    <w:r>
      <w:t xml:space="preserve"> (v</w:t>
    </w:r>
    <w:r w:rsidR="00E61A45">
      <w:t>4</w:t>
    </w:r>
    <w:r>
      <w:t xml:space="preserve">.0) </w:t>
    </w:r>
    <w:r w:rsidR="00390EDB" w:rsidRPr="00D32A1E">
      <w:t xml:space="preserve">Effective </w:t>
    </w:r>
    <w:r w:rsidR="0007268B">
      <w:t>29/01/2018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00BDA" w14:textId="77777777" w:rsidR="00806C72" w:rsidRDefault="00806C72">
      <w:r>
        <w:separator/>
      </w:r>
    </w:p>
  </w:footnote>
  <w:footnote w:type="continuationSeparator" w:id="0">
    <w:p w14:paraId="27EDCCFC" w14:textId="77777777" w:rsidR="00806C72" w:rsidRDefault="00806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046E3" w14:textId="75EB7008" w:rsidR="00C42590" w:rsidRDefault="00C425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B9536" w14:textId="6435D685" w:rsidR="00C42590" w:rsidRDefault="00C42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E3050" w14:textId="75A27EE8" w:rsidR="00C42590" w:rsidRDefault="00C42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0FD"/>
    <w:multiLevelType w:val="hybridMultilevel"/>
    <w:tmpl w:val="995855E8"/>
    <w:lvl w:ilvl="0" w:tplc="9E8E39A4">
      <w:start w:val="3"/>
      <w:numFmt w:val="decimal"/>
      <w:pStyle w:val="Heading1"/>
      <w:lvlText w:val="%1"/>
      <w:lvlJc w:val="left"/>
      <w:pPr>
        <w:tabs>
          <w:tab w:val="num" w:pos="720"/>
        </w:tabs>
        <w:ind w:left="720" w:hanging="720"/>
      </w:pPr>
    </w:lvl>
    <w:lvl w:ilvl="1" w:tplc="01DC9C42">
      <w:start w:val="4"/>
      <w:numFmt w:val="decimal"/>
      <w:lvlText w:val="%2."/>
      <w:lvlJc w:val="left"/>
      <w:pPr>
        <w:tabs>
          <w:tab w:val="num" w:pos="1440"/>
        </w:tabs>
        <w:ind w:left="1440" w:hanging="720"/>
      </w:pPr>
      <w:rPr>
        <w:strike w:val="0"/>
        <w:dstrike w:val="0"/>
        <w:u w:val="none"/>
        <w:effect w:val="no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2A3552B"/>
    <w:multiLevelType w:val="hybridMultilevel"/>
    <w:tmpl w:val="13F27DA4"/>
    <w:lvl w:ilvl="0" w:tplc="6400B76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1348B"/>
    <w:multiLevelType w:val="hybridMultilevel"/>
    <w:tmpl w:val="F5C88D3C"/>
    <w:lvl w:ilvl="0" w:tplc="0C090001">
      <w:start w:val="1"/>
      <w:numFmt w:val="bullet"/>
      <w:lvlText w:val=""/>
      <w:lvlJc w:val="left"/>
      <w:pPr>
        <w:ind w:left="1146" w:hanging="360"/>
      </w:pPr>
      <w:rPr>
        <w:rFonts w:ascii="Symbol" w:hAnsi="Symbol"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 w15:restartNumberingAfterBreak="0">
    <w:nsid w:val="0A4E7C83"/>
    <w:multiLevelType w:val="hybridMultilevel"/>
    <w:tmpl w:val="D12AEEA8"/>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BE25E89"/>
    <w:multiLevelType w:val="multilevel"/>
    <w:tmpl w:val="7D7224B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D8D64D1"/>
    <w:multiLevelType w:val="hybridMultilevel"/>
    <w:tmpl w:val="C0145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48453E"/>
    <w:multiLevelType w:val="multilevel"/>
    <w:tmpl w:val="B9A4616C"/>
    <w:name w:val="thirdlevel"/>
    <w:lvl w:ilvl="0">
      <w:start w:val="1"/>
      <w:numFmt w:val="decimal"/>
      <w:pStyle w:val="Template-heading1style"/>
      <w:lvlText w:val="%1."/>
      <w:lvlJc w:val="left"/>
      <w:pPr>
        <w:ind w:left="360" w:hanging="360"/>
      </w:pPr>
    </w:lvl>
    <w:lvl w:ilvl="1">
      <w:start w:val="1"/>
      <w:numFmt w:val="decimal"/>
      <w:pStyle w:val="Template-heading2styl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2585B43"/>
    <w:multiLevelType w:val="multilevel"/>
    <w:tmpl w:val="6C2E8ACC"/>
    <w:lvl w:ilvl="0">
      <w:numFmt w:val="bullet"/>
      <w:lvlText w:val=""/>
      <w:lvlJc w:val="left"/>
      <w:pPr>
        <w:ind w:left="360" w:hanging="360"/>
      </w:pPr>
      <w:rPr>
        <w:rFonts w:ascii="Symbol" w:eastAsia="Times" w:hAnsi="Symbol" w:hint="default"/>
      </w:rPr>
    </w:lvl>
    <w:lvl w:ilvl="1">
      <w:numFmt w:val="bullet"/>
      <w:lvlText w:val=""/>
      <w:lvlJc w:val="left"/>
      <w:pPr>
        <w:ind w:left="720" w:hanging="360"/>
      </w:pPr>
      <w:rPr>
        <w:rFonts w:ascii="Symbol" w:eastAsia="Times" w:hAnsi="Symbol" w:hint="default"/>
        <w:b/>
        <w:sz w:val="20"/>
        <w:szCs w:val="20"/>
      </w:rPr>
    </w:lvl>
    <w:lvl w:ilvl="2">
      <w:numFmt w:val="bullet"/>
      <w:lvlText w:val=""/>
      <w:lvlJc w:val="left"/>
      <w:pPr>
        <w:ind w:left="1440" w:hanging="720"/>
      </w:pPr>
      <w:rPr>
        <w:rFonts w:ascii="Symbol" w:eastAsia="Times"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71A6700"/>
    <w:multiLevelType w:val="hybridMultilevel"/>
    <w:tmpl w:val="7FF69828"/>
    <w:lvl w:ilvl="0" w:tplc="6F52AEA4">
      <w:numFmt w:val="bullet"/>
      <w:lvlText w:val=""/>
      <w:lvlJc w:val="left"/>
      <w:pPr>
        <w:ind w:left="720" w:hanging="360"/>
      </w:pPr>
      <w:rPr>
        <w:rFonts w:ascii="Symbol" w:eastAsia="Times"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3A2B26"/>
    <w:multiLevelType w:val="multilevel"/>
    <w:tmpl w:val="0C090025"/>
    <w:name w:val="thirdlevel"/>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65658C7"/>
    <w:multiLevelType w:val="multilevel"/>
    <w:tmpl w:val="2AA431C4"/>
    <w:lvl w:ilvl="0">
      <w:numFmt w:val="bullet"/>
      <w:lvlText w:val=""/>
      <w:lvlJc w:val="left"/>
      <w:pPr>
        <w:ind w:left="360" w:hanging="360"/>
      </w:pPr>
      <w:rPr>
        <w:rFonts w:ascii="Symbol" w:eastAsia="Times" w:hAnsi="Symbol" w:hint="default"/>
      </w:rPr>
    </w:lvl>
    <w:lvl w:ilvl="1">
      <w:start w:val="1"/>
      <w:numFmt w:val="decimal"/>
      <w:lvlText w:val="%1.%2"/>
      <w:lvlJc w:val="left"/>
      <w:pPr>
        <w:ind w:left="720" w:hanging="360"/>
      </w:pPr>
      <w:rPr>
        <w:rFonts w:hint="default"/>
        <w:b/>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A6D4F10"/>
    <w:multiLevelType w:val="hybridMultilevel"/>
    <w:tmpl w:val="2DE4E5BA"/>
    <w:lvl w:ilvl="0" w:tplc="8D602964">
      <w:start w:val="1"/>
      <w:numFmt w:val="decimal"/>
      <w:pStyle w:val="Heading3"/>
      <w:lvlText w:val="%1.1.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2" w15:restartNumberingAfterBreak="0">
    <w:nsid w:val="5C502994"/>
    <w:multiLevelType w:val="multilevel"/>
    <w:tmpl w:val="6C2E8ACC"/>
    <w:lvl w:ilvl="0">
      <w:numFmt w:val="bullet"/>
      <w:lvlText w:val=""/>
      <w:lvlJc w:val="left"/>
      <w:pPr>
        <w:ind w:left="360" w:hanging="360"/>
      </w:pPr>
      <w:rPr>
        <w:rFonts w:ascii="Symbol" w:eastAsia="Times" w:hAnsi="Symbol" w:hint="default"/>
      </w:rPr>
    </w:lvl>
    <w:lvl w:ilvl="1">
      <w:numFmt w:val="bullet"/>
      <w:lvlText w:val=""/>
      <w:lvlJc w:val="left"/>
      <w:pPr>
        <w:ind w:left="720" w:hanging="360"/>
      </w:pPr>
      <w:rPr>
        <w:rFonts w:ascii="Symbol" w:eastAsia="Times" w:hAnsi="Symbol" w:hint="default"/>
        <w:b/>
        <w:sz w:val="20"/>
        <w:szCs w:val="20"/>
      </w:rPr>
    </w:lvl>
    <w:lvl w:ilvl="2">
      <w:numFmt w:val="bullet"/>
      <w:lvlText w:val=""/>
      <w:lvlJc w:val="left"/>
      <w:pPr>
        <w:ind w:left="1440" w:hanging="720"/>
      </w:pPr>
      <w:rPr>
        <w:rFonts w:ascii="Symbol" w:eastAsia="Times"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3"/>
  </w:num>
  <w:num w:numId="5">
    <w:abstractNumId w:val="4"/>
  </w:num>
  <w:num w:numId="6">
    <w:abstractNumId w:val="1"/>
  </w:num>
  <w:num w:numId="7">
    <w:abstractNumId w:val="5"/>
  </w:num>
  <w:num w:numId="8">
    <w:abstractNumId w:val="8"/>
  </w:num>
  <w:num w:numId="9">
    <w:abstractNumId w:val="10"/>
  </w:num>
  <w:num w:numId="10">
    <w:abstractNumId w:val="7"/>
  </w:num>
  <w:num w:numId="11">
    <w:abstractNumId w:val="12"/>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C4"/>
    <w:rsid w:val="00003985"/>
    <w:rsid w:val="000138FE"/>
    <w:rsid w:val="000177DA"/>
    <w:rsid w:val="000266E6"/>
    <w:rsid w:val="00026E0D"/>
    <w:rsid w:val="000401B9"/>
    <w:rsid w:val="00040BCA"/>
    <w:rsid w:val="00055C67"/>
    <w:rsid w:val="0007268B"/>
    <w:rsid w:val="000B07E4"/>
    <w:rsid w:val="000B5167"/>
    <w:rsid w:val="000B60E1"/>
    <w:rsid w:val="000C66CD"/>
    <w:rsid w:val="000E2C82"/>
    <w:rsid w:val="000E40C2"/>
    <w:rsid w:val="000E6582"/>
    <w:rsid w:val="000E7C06"/>
    <w:rsid w:val="000F410A"/>
    <w:rsid w:val="000F7A87"/>
    <w:rsid w:val="00114C57"/>
    <w:rsid w:val="00117765"/>
    <w:rsid w:val="00131ACD"/>
    <w:rsid w:val="00137954"/>
    <w:rsid w:val="00155FE5"/>
    <w:rsid w:val="001707F5"/>
    <w:rsid w:val="0017446F"/>
    <w:rsid w:val="001778B6"/>
    <w:rsid w:val="00196A28"/>
    <w:rsid w:val="001A25C9"/>
    <w:rsid w:val="001A484E"/>
    <w:rsid w:val="001E4791"/>
    <w:rsid w:val="001F3904"/>
    <w:rsid w:val="00212B85"/>
    <w:rsid w:val="002148F2"/>
    <w:rsid w:val="00246A89"/>
    <w:rsid w:val="00257B7A"/>
    <w:rsid w:val="00266245"/>
    <w:rsid w:val="00266D02"/>
    <w:rsid w:val="00292091"/>
    <w:rsid w:val="00293F06"/>
    <w:rsid w:val="00296625"/>
    <w:rsid w:val="002E2573"/>
    <w:rsid w:val="002F623C"/>
    <w:rsid w:val="00303149"/>
    <w:rsid w:val="00303393"/>
    <w:rsid w:val="0033284D"/>
    <w:rsid w:val="00370558"/>
    <w:rsid w:val="00374B50"/>
    <w:rsid w:val="00390EDB"/>
    <w:rsid w:val="00391CFE"/>
    <w:rsid w:val="00395BD5"/>
    <w:rsid w:val="00395D05"/>
    <w:rsid w:val="003A2CC9"/>
    <w:rsid w:val="003A3317"/>
    <w:rsid w:val="003C4F8D"/>
    <w:rsid w:val="003C64F7"/>
    <w:rsid w:val="003C70F6"/>
    <w:rsid w:val="003E4449"/>
    <w:rsid w:val="00412D6D"/>
    <w:rsid w:val="00424312"/>
    <w:rsid w:val="00462928"/>
    <w:rsid w:val="00465B3A"/>
    <w:rsid w:val="00465BB7"/>
    <w:rsid w:val="00484EEA"/>
    <w:rsid w:val="004B1975"/>
    <w:rsid w:val="004C08D5"/>
    <w:rsid w:val="004C3D23"/>
    <w:rsid w:val="004D660B"/>
    <w:rsid w:val="004F5617"/>
    <w:rsid w:val="004F5E2B"/>
    <w:rsid w:val="0050460E"/>
    <w:rsid w:val="00506C78"/>
    <w:rsid w:val="0051578C"/>
    <w:rsid w:val="00525B9D"/>
    <w:rsid w:val="0054166D"/>
    <w:rsid w:val="0055413A"/>
    <w:rsid w:val="005634E4"/>
    <w:rsid w:val="005668BE"/>
    <w:rsid w:val="005756CC"/>
    <w:rsid w:val="005757D0"/>
    <w:rsid w:val="00585A1A"/>
    <w:rsid w:val="005922F1"/>
    <w:rsid w:val="005D48AE"/>
    <w:rsid w:val="005E42BF"/>
    <w:rsid w:val="005F0F71"/>
    <w:rsid w:val="005F7AC5"/>
    <w:rsid w:val="006014B6"/>
    <w:rsid w:val="00601D9C"/>
    <w:rsid w:val="00613BAF"/>
    <w:rsid w:val="0061546F"/>
    <w:rsid w:val="006242A3"/>
    <w:rsid w:val="00630ADE"/>
    <w:rsid w:val="00630C0C"/>
    <w:rsid w:val="006404B9"/>
    <w:rsid w:val="006476FE"/>
    <w:rsid w:val="00652D4A"/>
    <w:rsid w:val="00671840"/>
    <w:rsid w:val="0067493C"/>
    <w:rsid w:val="00681A4C"/>
    <w:rsid w:val="0068362E"/>
    <w:rsid w:val="0068540D"/>
    <w:rsid w:val="00695D7D"/>
    <w:rsid w:val="006A5947"/>
    <w:rsid w:val="006C5D14"/>
    <w:rsid w:val="006E75DA"/>
    <w:rsid w:val="006F0C95"/>
    <w:rsid w:val="006F49A9"/>
    <w:rsid w:val="00723F97"/>
    <w:rsid w:val="007243CD"/>
    <w:rsid w:val="00726326"/>
    <w:rsid w:val="00731F54"/>
    <w:rsid w:val="007356AD"/>
    <w:rsid w:val="00741961"/>
    <w:rsid w:val="00762B8D"/>
    <w:rsid w:val="00775066"/>
    <w:rsid w:val="00775E6B"/>
    <w:rsid w:val="00783C5A"/>
    <w:rsid w:val="0078560A"/>
    <w:rsid w:val="00786900"/>
    <w:rsid w:val="007875F5"/>
    <w:rsid w:val="007D1680"/>
    <w:rsid w:val="007F17C7"/>
    <w:rsid w:val="00806C72"/>
    <w:rsid w:val="008107AB"/>
    <w:rsid w:val="00831F00"/>
    <w:rsid w:val="008328C4"/>
    <w:rsid w:val="00834F5C"/>
    <w:rsid w:val="00843634"/>
    <w:rsid w:val="00852FAE"/>
    <w:rsid w:val="00861B5C"/>
    <w:rsid w:val="00885D43"/>
    <w:rsid w:val="008A5959"/>
    <w:rsid w:val="008B2BFE"/>
    <w:rsid w:val="008B79A5"/>
    <w:rsid w:val="008E6E50"/>
    <w:rsid w:val="0091396B"/>
    <w:rsid w:val="00920AFA"/>
    <w:rsid w:val="0094111E"/>
    <w:rsid w:val="00941676"/>
    <w:rsid w:val="0095093B"/>
    <w:rsid w:val="00953C7D"/>
    <w:rsid w:val="009666BF"/>
    <w:rsid w:val="00967E23"/>
    <w:rsid w:val="009803AC"/>
    <w:rsid w:val="009808ED"/>
    <w:rsid w:val="009A16C8"/>
    <w:rsid w:val="009B399D"/>
    <w:rsid w:val="009C64A0"/>
    <w:rsid w:val="009D0F6F"/>
    <w:rsid w:val="009E7B20"/>
    <w:rsid w:val="009F521C"/>
    <w:rsid w:val="00A079CB"/>
    <w:rsid w:val="00A24CD0"/>
    <w:rsid w:val="00A4038F"/>
    <w:rsid w:val="00A4464D"/>
    <w:rsid w:val="00A45C33"/>
    <w:rsid w:val="00A63677"/>
    <w:rsid w:val="00A64EBC"/>
    <w:rsid w:val="00A672B7"/>
    <w:rsid w:val="00A751E5"/>
    <w:rsid w:val="00A94E00"/>
    <w:rsid w:val="00A958A8"/>
    <w:rsid w:val="00A975C4"/>
    <w:rsid w:val="00AA16D6"/>
    <w:rsid w:val="00AA5EB2"/>
    <w:rsid w:val="00AA72E2"/>
    <w:rsid w:val="00AA7B0B"/>
    <w:rsid w:val="00AB2C29"/>
    <w:rsid w:val="00AE2116"/>
    <w:rsid w:val="00AE75A0"/>
    <w:rsid w:val="00AF06C2"/>
    <w:rsid w:val="00AF35B0"/>
    <w:rsid w:val="00B0235D"/>
    <w:rsid w:val="00B12F7C"/>
    <w:rsid w:val="00B26FC3"/>
    <w:rsid w:val="00B31175"/>
    <w:rsid w:val="00B35A0A"/>
    <w:rsid w:val="00B40FF9"/>
    <w:rsid w:val="00B4572A"/>
    <w:rsid w:val="00B51C84"/>
    <w:rsid w:val="00B52F2E"/>
    <w:rsid w:val="00B64A65"/>
    <w:rsid w:val="00B70558"/>
    <w:rsid w:val="00B74787"/>
    <w:rsid w:val="00B80467"/>
    <w:rsid w:val="00B83BA9"/>
    <w:rsid w:val="00B96966"/>
    <w:rsid w:val="00BA3224"/>
    <w:rsid w:val="00BB3A4E"/>
    <w:rsid w:val="00BB7AB3"/>
    <w:rsid w:val="00BC4FF5"/>
    <w:rsid w:val="00BC57AF"/>
    <w:rsid w:val="00BC5821"/>
    <w:rsid w:val="00BE65FE"/>
    <w:rsid w:val="00BE75EB"/>
    <w:rsid w:val="00C01BF5"/>
    <w:rsid w:val="00C04F11"/>
    <w:rsid w:val="00C05C84"/>
    <w:rsid w:val="00C11C6B"/>
    <w:rsid w:val="00C121A9"/>
    <w:rsid w:val="00C17B59"/>
    <w:rsid w:val="00C40B19"/>
    <w:rsid w:val="00C42590"/>
    <w:rsid w:val="00C45ACE"/>
    <w:rsid w:val="00C5187E"/>
    <w:rsid w:val="00C5281F"/>
    <w:rsid w:val="00C61FE9"/>
    <w:rsid w:val="00C71EB6"/>
    <w:rsid w:val="00C73FF5"/>
    <w:rsid w:val="00C76DA4"/>
    <w:rsid w:val="00CA3329"/>
    <w:rsid w:val="00CB3ADF"/>
    <w:rsid w:val="00CB4256"/>
    <w:rsid w:val="00CB7486"/>
    <w:rsid w:val="00CC2D06"/>
    <w:rsid w:val="00CE327E"/>
    <w:rsid w:val="00CE4E62"/>
    <w:rsid w:val="00D31BBD"/>
    <w:rsid w:val="00D3216B"/>
    <w:rsid w:val="00D32A1E"/>
    <w:rsid w:val="00D34E5A"/>
    <w:rsid w:val="00D34F5E"/>
    <w:rsid w:val="00D43F46"/>
    <w:rsid w:val="00D62627"/>
    <w:rsid w:val="00D64116"/>
    <w:rsid w:val="00D6537A"/>
    <w:rsid w:val="00D834A7"/>
    <w:rsid w:val="00D84755"/>
    <w:rsid w:val="00D94F4F"/>
    <w:rsid w:val="00D9551A"/>
    <w:rsid w:val="00DB39EB"/>
    <w:rsid w:val="00DD5831"/>
    <w:rsid w:val="00DF2806"/>
    <w:rsid w:val="00E25F65"/>
    <w:rsid w:val="00E27714"/>
    <w:rsid w:val="00E326A0"/>
    <w:rsid w:val="00E40330"/>
    <w:rsid w:val="00E547B9"/>
    <w:rsid w:val="00E55BC0"/>
    <w:rsid w:val="00E6191A"/>
    <w:rsid w:val="00E61A45"/>
    <w:rsid w:val="00E755B5"/>
    <w:rsid w:val="00EC1D2B"/>
    <w:rsid w:val="00EC5EFB"/>
    <w:rsid w:val="00ED0845"/>
    <w:rsid w:val="00EF10A3"/>
    <w:rsid w:val="00F0185A"/>
    <w:rsid w:val="00F23D2C"/>
    <w:rsid w:val="00F31DB2"/>
    <w:rsid w:val="00F35F87"/>
    <w:rsid w:val="00F37AAE"/>
    <w:rsid w:val="00F46CEA"/>
    <w:rsid w:val="00F6594A"/>
    <w:rsid w:val="00F94759"/>
    <w:rsid w:val="00FB57B0"/>
    <w:rsid w:val="00FD1958"/>
    <w:rsid w:val="00FD22BD"/>
    <w:rsid w:val="00FF61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6DBB6E"/>
  <w15:docId w15:val="{690ECA87-5B83-4562-93D0-D0091C94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756CC"/>
    <w:rPr>
      <w:rFonts w:ascii="Arial" w:hAnsi="Arial"/>
      <w:szCs w:val="24"/>
      <w:lang w:eastAsia="en-US"/>
    </w:rPr>
  </w:style>
  <w:style w:type="paragraph" w:styleId="Heading1">
    <w:name w:val="heading 1"/>
    <w:basedOn w:val="Normal"/>
    <w:next w:val="Normal"/>
    <w:rsid w:val="00AA5EB2"/>
    <w:pPr>
      <w:keepNext/>
      <w:numPr>
        <w:numId w:val="1"/>
      </w:numPr>
      <w:outlineLvl w:val="0"/>
    </w:pPr>
    <w:rPr>
      <w:rFonts w:eastAsia="Arial Unicode MS"/>
      <w:b/>
      <w:bCs/>
      <w:sz w:val="24"/>
    </w:rPr>
  </w:style>
  <w:style w:type="paragraph" w:styleId="Heading2">
    <w:name w:val="heading 2"/>
    <w:basedOn w:val="Normal"/>
    <w:next w:val="Normal"/>
    <w:rsid w:val="00AA5EB2"/>
    <w:pPr>
      <w:keepNext/>
      <w:spacing w:before="240" w:after="60"/>
      <w:outlineLvl w:val="1"/>
    </w:pPr>
    <w:rPr>
      <w:rFonts w:cs="Arial"/>
      <w:b/>
      <w:bCs/>
      <w:iCs/>
      <w:sz w:val="22"/>
      <w:szCs w:val="28"/>
    </w:rPr>
  </w:style>
  <w:style w:type="paragraph" w:styleId="Heading3">
    <w:name w:val="heading 3"/>
    <w:aliases w:val="Template - heading 3 style"/>
    <w:basedOn w:val="Normal"/>
    <w:next w:val="Normal"/>
    <w:link w:val="Heading3Char"/>
    <w:rsid w:val="00AA5EB2"/>
    <w:pPr>
      <w:keepNext/>
      <w:numPr>
        <w:numId w:val="3"/>
      </w:numPr>
      <w:tabs>
        <w:tab w:val="left" w:pos="1559"/>
      </w:tabs>
      <w:spacing w:before="12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Template - body text 2"/>
    <w:basedOn w:val="Template-bodytext"/>
    <w:link w:val="BodyTextChar"/>
    <w:rsid w:val="00FB57B0"/>
    <w:pPr>
      <w:tabs>
        <w:tab w:val="left" w:pos="180"/>
      </w:tabs>
    </w:pPr>
    <w:rPr>
      <w:szCs w:val="20"/>
    </w:rPr>
  </w:style>
  <w:style w:type="paragraph" w:styleId="Footer">
    <w:name w:val="footer"/>
    <w:basedOn w:val="Normal"/>
    <w:link w:val="FooterChar"/>
    <w:rsid w:val="00D32A1E"/>
    <w:pPr>
      <w:overflowPunct w:val="0"/>
      <w:autoSpaceDE w:val="0"/>
      <w:autoSpaceDN w:val="0"/>
      <w:adjustRightInd w:val="0"/>
      <w:textAlignment w:val="baseline"/>
    </w:pPr>
    <w:rPr>
      <w:sz w:val="18"/>
      <w:szCs w:val="20"/>
      <w:lang w:val="en-US"/>
    </w:rPr>
  </w:style>
  <w:style w:type="paragraph" w:styleId="Header">
    <w:name w:val="header"/>
    <w:basedOn w:val="Normal"/>
    <w:rsid w:val="00D32A1E"/>
    <w:pPr>
      <w:tabs>
        <w:tab w:val="center" w:pos="4153"/>
        <w:tab w:val="right" w:pos="8306"/>
      </w:tabs>
      <w:spacing w:after="120"/>
      <w:jc w:val="center"/>
    </w:p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character" w:styleId="PageNumber">
    <w:name w:val="page number"/>
    <w:basedOn w:val="DefaultParagraphFont"/>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rFonts w:ascii="Verdana" w:hAnsi="Verdana"/>
      <w:color w:val="000000"/>
      <w:szCs w:val="20"/>
      <w:lang w:eastAsia="en-AU"/>
    </w:rPr>
  </w:style>
  <w:style w:type="paragraph" w:customStyle="1" w:styleId="ProcedureName">
    <w:name w:val="Procedure Name"/>
    <w:basedOn w:val="Normal"/>
    <w:rsid w:val="00DF2806"/>
    <w:pPr>
      <w:framePr w:wrap="notBeside" w:vAnchor="text" w:hAnchor="text" w:y="1"/>
      <w:autoSpaceDE w:val="0"/>
      <w:autoSpaceDN w:val="0"/>
      <w:adjustRightInd w:val="0"/>
    </w:pPr>
    <w:rPr>
      <w:rFonts w:cs="Arial"/>
      <w:b/>
      <w:sz w:val="22"/>
      <w:szCs w:val="20"/>
      <w:lang w:val="en-US"/>
    </w:rPr>
  </w:style>
  <w:style w:type="character" w:styleId="Hyperlink">
    <w:name w:val="Hyperlink"/>
    <w:uiPriority w:val="99"/>
    <w:rsid w:val="00257B7A"/>
    <w:rPr>
      <w:rFonts w:ascii="Arial" w:hAnsi="Arial"/>
      <w:color w:val="0000FF"/>
      <w:sz w:val="20"/>
      <w:u w:val="single"/>
    </w:rPr>
  </w:style>
  <w:style w:type="character" w:customStyle="1" w:styleId="BodyTextChar">
    <w:name w:val="Body Text Char"/>
    <w:aliases w:val="Template - body text 2 Char"/>
    <w:link w:val="BodyText"/>
    <w:rsid w:val="00FB57B0"/>
    <w:rPr>
      <w:rFonts w:ascii="Arial" w:hAnsi="Arial"/>
      <w:lang w:eastAsia="en-US"/>
    </w:rPr>
  </w:style>
  <w:style w:type="character" w:styleId="Strong">
    <w:name w:val="Strong"/>
    <w:rsid w:val="00D64116"/>
    <w:rPr>
      <w:b/>
      <w:bCs/>
    </w:rPr>
  </w:style>
  <w:style w:type="paragraph" w:styleId="Title">
    <w:name w:val="Title"/>
    <w:aliases w:val="Title - main table headings"/>
    <w:basedOn w:val="Normal"/>
    <w:next w:val="Normal"/>
    <w:link w:val="TitleChar"/>
    <w:qFormat/>
    <w:rsid w:val="007243CD"/>
    <w:pPr>
      <w:spacing w:before="120" w:after="120"/>
      <w:outlineLvl w:val="0"/>
    </w:pPr>
    <w:rPr>
      <w:b/>
      <w:bCs/>
      <w:kern w:val="28"/>
      <w:szCs w:val="32"/>
    </w:rPr>
  </w:style>
  <w:style w:type="character" w:customStyle="1" w:styleId="TitleChar">
    <w:name w:val="Title Char"/>
    <w:aliases w:val="Title - main table headings Char"/>
    <w:link w:val="Title"/>
    <w:rsid w:val="007243CD"/>
    <w:rPr>
      <w:rFonts w:ascii="Arial" w:hAnsi="Arial"/>
      <w:b/>
      <w:bCs/>
      <w:kern w:val="28"/>
      <w:sz w:val="24"/>
      <w:szCs w:val="32"/>
      <w:lang w:eastAsia="en-US"/>
    </w:rPr>
  </w:style>
  <w:style w:type="paragraph" w:customStyle="1" w:styleId="Template-heading1style">
    <w:name w:val="Template - heading 1 style"/>
    <w:basedOn w:val="Heading1"/>
    <w:next w:val="Template-bodytext"/>
    <w:link w:val="Template-heading1styleChar"/>
    <w:qFormat/>
    <w:rsid w:val="005634E4"/>
    <w:pPr>
      <w:numPr>
        <w:numId w:val="2"/>
      </w:numPr>
      <w:spacing w:before="240" w:after="120"/>
      <w:ind w:left="357" w:hanging="357"/>
    </w:pPr>
  </w:style>
  <w:style w:type="paragraph" w:customStyle="1" w:styleId="Template-heading2style">
    <w:name w:val="Template - heading 2 style"/>
    <w:basedOn w:val="Heading2"/>
    <w:next w:val="Template-bodytext"/>
    <w:link w:val="Template-heading2styleChar"/>
    <w:qFormat/>
    <w:rsid w:val="00731F54"/>
    <w:pPr>
      <w:numPr>
        <w:ilvl w:val="1"/>
        <w:numId w:val="2"/>
      </w:numPr>
      <w:spacing w:after="120"/>
      <w:ind w:left="924" w:hanging="567"/>
    </w:pPr>
  </w:style>
  <w:style w:type="character" w:customStyle="1" w:styleId="Heading3Char">
    <w:name w:val="Heading 3 Char"/>
    <w:aliases w:val="Template - heading 3 style Char"/>
    <w:link w:val="Heading3"/>
    <w:rsid w:val="00AA5EB2"/>
    <w:rPr>
      <w:rFonts w:ascii="Arial" w:hAnsi="Arial" w:cs="Arial"/>
      <w:b/>
      <w:bCs/>
      <w:szCs w:val="26"/>
      <w:lang w:eastAsia="en-US"/>
    </w:rPr>
  </w:style>
  <w:style w:type="character" w:customStyle="1" w:styleId="Template-heading1styleChar">
    <w:name w:val="Template - heading 1 style Char"/>
    <w:link w:val="Template-heading1style"/>
    <w:rsid w:val="005634E4"/>
    <w:rPr>
      <w:rFonts w:ascii="Arial" w:eastAsia="Arial Unicode MS" w:hAnsi="Arial"/>
      <w:b/>
      <w:bCs/>
      <w:sz w:val="24"/>
      <w:szCs w:val="24"/>
      <w:lang w:eastAsia="en-US"/>
    </w:rPr>
  </w:style>
  <w:style w:type="paragraph" w:customStyle="1" w:styleId="Template-bodytext">
    <w:name w:val="Template - body text"/>
    <w:basedOn w:val="Normal"/>
    <w:link w:val="Template-bodytextChar"/>
    <w:qFormat/>
    <w:rsid w:val="00681A4C"/>
    <w:pPr>
      <w:spacing w:after="120"/>
      <w:ind w:left="357"/>
    </w:pPr>
  </w:style>
  <w:style w:type="character" w:customStyle="1" w:styleId="Template-heading2styleChar">
    <w:name w:val="Template - heading 2 style Char"/>
    <w:link w:val="Template-heading2style"/>
    <w:rsid w:val="00731F54"/>
    <w:rPr>
      <w:rFonts w:ascii="Arial" w:hAnsi="Arial" w:cs="Arial"/>
      <w:b/>
      <w:bCs/>
      <w:iCs/>
      <w:sz w:val="22"/>
      <w:szCs w:val="28"/>
      <w:lang w:eastAsia="en-US"/>
    </w:rPr>
  </w:style>
  <w:style w:type="paragraph" w:styleId="NoSpacing">
    <w:name w:val="No Spacing"/>
    <w:uiPriority w:val="1"/>
    <w:rsid w:val="00B83BA9"/>
    <w:rPr>
      <w:sz w:val="24"/>
      <w:szCs w:val="24"/>
      <w:lang w:eastAsia="en-US"/>
    </w:rPr>
  </w:style>
  <w:style w:type="character" w:customStyle="1" w:styleId="Template-bodytextChar">
    <w:name w:val="Template - body text Char"/>
    <w:link w:val="Template-bodytext"/>
    <w:rsid w:val="00681A4C"/>
    <w:rPr>
      <w:rFonts w:ascii="Arial" w:hAnsi="Arial"/>
      <w:szCs w:val="24"/>
      <w:lang w:eastAsia="en-US"/>
    </w:rPr>
  </w:style>
  <w:style w:type="paragraph" w:styleId="ListParagraph">
    <w:name w:val="List Paragraph"/>
    <w:basedOn w:val="Normal"/>
    <w:uiPriority w:val="34"/>
    <w:rsid w:val="00D32A1E"/>
    <w:pPr>
      <w:ind w:left="720"/>
    </w:pPr>
  </w:style>
  <w:style w:type="paragraph" w:customStyle="1" w:styleId="Template-headertext">
    <w:name w:val="Template - header text"/>
    <w:basedOn w:val="Template-bodytext"/>
    <w:rsid w:val="00BE65FE"/>
    <w:pPr>
      <w:spacing w:before="120"/>
      <w:ind w:left="0"/>
    </w:pPr>
    <w:rPr>
      <w:sz w:val="18"/>
      <w:szCs w:val="20"/>
    </w:rPr>
  </w:style>
  <w:style w:type="paragraph" w:customStyle="1" w:styleId="Template-maintableheadings">
    <w:name w:val="Template - main table headings"/>
    <w:rsid w:val="009803AC"/>
    <w:pPr>
      <w:spacing w:before="20" w:after="20"/>
    </w:pPr>
    <w:rPr>
      <w:rFonts w:ascii="Arial" w:hAnsi="Arial"/>
      <w:b/>
      <w:bCs/>
      <w:sz w:val="22"/>
      <w:lang w:eastAsia="en-US"/>
    </w:rPr>
  </w:style>
  <w:style w:type="paragraph" w:styleId="TOCHeading">
    <w:name w:val="TOC Heading"/>
    <w:basedOn w:val="Heading1"/>
    <w:next w:val="Normal"/>
    <w:uiPriority w:val="39"/>
    <w:unhideWhenUsed/>
    <w:qFormat/>
    <w:rsid w:val="000E7C06"/>
    <w:pPr>
      <w:keepLines/>
      <w:numPr>
        <w:numId w:val="0"/>
      </w:numPr>
      <w:spacing w:before="240" w:line="276" w:lineRule="auto"/>
      <w:outlineLvl w:val="9"/>
    </w:pPr>
    <w:rPr>
      <w:rFonts w:eastAsiaTheme="majorEastAsia" w:cstheme="majorBidi"/>
      <w:sz w:val="22"/>
      <w:szCs w:val="28"/>
      <w:lang w:val="en-US" w:eastAsia="ja-JP"/>
    </w:rPr>
  </w:style>
  <w:style w:type="paragraph" w:styleId="TOC3">
    <w:name w:val="toc 3"/>
    <w:basedOn w:val="Normal"/>
    <w:next w:val="Normal"/>
    <w:autoRedefine/>
    <w:uiPriority w:val="39"/>
    <w:qFormat/>
    <w:rsid w:val="00257B7A"/>
    <w:pPr>
      <w:spacing w:after="100"/>
      <w:ind w:left="480"/>
    </w:pPr>
  </w:style>
  <w:style w:type="paragraph" w:styleId="TOC2">
    <w:name w:val="toc 2"/>
    <w:basedOn w:val="Normal"/>
    <w:next w:val="Normal"/>
    <w:autoRedefine/>
    <w:uiPriority w:val="39"/>
    <w:unhideWhenUsed/>
    <w:qFormat/>
    <w:rsid w:val="00257B7A"/>
    <w:pPr>
      <w:spacing w:after="100" w:line="276" w:lineRule="auto"/>
      <w:ind w:left="220"/>
    </w:pPr>
    <w:rPr>
      <w:rFonts w:eastAsiaTheme="minorEastAsia" w:cstheme="minorBidi"/>
      <w:szCs w:val="22"/>
      <w:lang w:val="en-US" w:eastAsia="ja-JP"/>
    </w:rPr>
  </w:style>
  <w:style w:type="paragraph" w:styleId="TOC1">
    <w:name w:val="toc 1"/>
    <w:basedOn w:val="Normal"/>
    <w:next w:val="Normal"/>
    <w:autoRedefine/>
    <w:uiPriority w:val="39"/>
    <w:unhideWhenUsed/>
    <w:qFormat/>
    <w:rsid w:val="00026E0D"/>
    <w:pPr>
      <w:spacing w:after="100" w:line="276" w:lineRule="auto"/>
    </w:pPr>
    <w:rPr>
      <w:rFonts w:eastAsiaTheme="minorEastAsia" w:cstheme="minorBidi"/>
      <w:szCs w:val="22"/>
      <w:lang w:val="en-US" w:eastAsia="ja-JP"/>
    </w:rPr>
  </w:style>
  <w:style w:type="paragraph" w:customStyle="1" w:styleId="Template-heading3">
    <w:name w:val="Template - heading 3"/>
    <w:basedOn w:val="Heading3"/>
    <w:qFormat/>
    <w:rsid w:val="00C76DA4"/>
    <w:rPr>
      <w:iCs/>
    </w:rPr>
  </w:style>
  <w:style w:type="paragraph" w:customStyle="1" w:styleId="Template-PolicyName">
    <w:name w:val="Template - Policy Name"/>
    <w:basedOn w:val="Normal"/>
    <w:rsid w:val="00DF2806"/>
    <w:pPr>
      <w:framePr w:wrap="notBeside" w:vAnchor="text" w:hAnchor="text" w:y="1"/>
      <w:autoSpaceDE w:val="0"/>
      <w:autoSpaceDN w:val="0"/>
      <w:adjustRightInd w:val="0"/>
    </w:pPr>
    <w:rPr>
      <w:rFonts w:cs="Arial"/>
      <w:b/>
      <w:sz w:val="24"/>
      <w:szCs w:val="20"/>
      <w:lang w:val="en-US"/>
    </w:rPr>
  </w:style>
  <w:style w:type="paragraph" w:customStyle="1" w:styleId="StandardName">
    <w:name w:val="Standard Name"/>
    <w:basedOn w:val="Normal"/>
    <w:rsid w:val="00C40B19"/>
    <w:pPr>
      <w:framePr w:wrap="notBeside" w:vAnchor="text" w:hAnchor="text" w:y="1"/>
      <w:autoSpaceDE w:val="0"/>
      <w:autoSpaceDN w:val="0"/>
      <w:adjustRightInd w:val="0"/>
    </w:pPr>
    <w:rPr>
      <w:rFonts w:cs="Arial"/>
      <w:b/>
      <w:sz w:val="24"/>
      <w:szCs w:val="20"/>
      <w:lang w:val="en-US"/>
    </w:rPr>
  </w:style>
  <w:style w:type="paragraph" w:customStyle="1" w:styleId="GuidelineName">
    <w:name w:val="Guideline Name"/>
    <w:basedOn w:val="Normal"/>
    <w:rsid w:val="005634E4"/>
    <w:pPr>
      <w:framePr w:wrap="notBeside" w:vAnchor="text" w:hAnchor="text" w:y="1"/>
      <w:autoSpaceDE w:val="0"/>
      <w:autoSpaceDN w:val="0"/>
      <w:adjustRightInd w:val="0"/>
      <w:spacing w:before="240"/>
    </w:pPr>
    <w:rPr>
      <w:rFonts w:cs="Arial"/>
      <w:b/>
      <w:sz w:val="24"/>
      <w:szCs w:val="20"/>
      <w:lang w:val="en-US"/>
    </w:rPr>
  </w:style>
  <w:style w:type="paragraph" w:customStyle="1" w:styleId="Template-headertextBold">
    <w:name w:val="Template - header text + Bold"/>
    <w:basedOn w:val="Template-headertext"/>
    <w:rsid w:val="00266245"/>
    <w:rPr>
      <w:b/>
      <w:bCs/>
    </w:rPr>
  </w:style>
  <w:style w:type="character" w:customStyle="1" w:styleId="FooterChar">
    <w:name w:val="Footer Char"/>
    <w:basedOn w:val="DefaultParagraphFont"/>
    <w:link w:val="Footer"/>
    <w:rsid w:val="00C01BF5"/>
    <w:rPr>
      <w:rFonts w:ascii="Arial" w:hAnsi="Arial"/>
      <w:sz w:val="18"/>
      <w:lang w:val="en-US" w:eastAsia="en-US"/>
    </w:rPr>
  </w:style>
  <w:style w:type="paragraph" w:customStyle="1" w:styleId="Template-headertextstatement">
    <w:name w:val="Template - header text statement"/>
    <w:basedOn w:val="Template-headertext"/>
    <w:rsid w:val="001A484E"/>
    <w:rPr>
      <w:sz w:val="20"/>
    </w:rPr>
  </w:style>
  <w:style w:type="paragraph" w:customStyle="1" w:styleId="Default">
    <w:name w:val="Default"/>
    <w:rsid w:val="006242A3"/>
    <w:pPr>
      <w:widowControl w:val="0"/>
      <w:autoSpaceDE w:val="0"/>
      <w:autoSpaceDN w:val="0"/>
      <w:adjustRightInd w:val="0"/>
    </w:pPr>
    <w:rPr>
      <w:rFonts w:ascii="IGIINJ+TimesNewRoman,Bold" w:hAnsi="IGIINJ+TimesNewRoman,Bold" w:cs="IGIINJ+TimesNewRoman,Bold"/>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000298">
      <w:bodyDiv w:val="1"/>
      <w:marLeft w:val="0"/>
      <w:marRight w:val="0"/>
      <w:marTop w:val="0"/>
      <w:marBottom w:val="0"/>
      <w:divBdr>
        <w:top w:val="none" w:sz="0" w:space="0" w:color="auto"/>
        <w:left w:val="none" w:sz="0" w:space="0" w:color="auto"/>
        <w:bottom w:val="none" w:sz="0" w:space="0" w:color="auto"/>
        <w:right w:val="none" w:sz="0" w:space="0" w:color="auto"/>
      </w:divBdr>
    </w:div>
    <w:div w:id="186563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novellance.com/images/technocut%2021%20(2).jpg" TargetMode="External"/><Relationship Id="rId18" Type="http://schemas.openxmlformats.org/officeDocument/2006/relationships/image" Target="http://www.grale.com.au/generated/images/scalpel-remover-2-jpg_w240_h180.jp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rale.com.au/generated/images/scalpel-remover-2-jpg_w800_h600_fit.jpg"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nationalscrubs.com/ProductImages/Medline006/blunt%20needle.jp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http://www.novellance.com/images/qlicksmart%20blade%20removed.jpg"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nationalscrubs.com/ProductImages/Medline006/blunt%20needle.jpg" TargetMode="External"/><Relationship Id="rId14" Type="http://schemas.openxmlformats.org/officeDocument/2006/relationships/image" Target="media/image4.jpe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6FEB6-3376-4D22-BB7C-AE02B9DB3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Edwards</dc:creator>
  <cp:lastModifiedBy>Cristan Herbert</cp:lastModifiedBy>
  <cp:revision>7</cp:revision>
  <cp:lastPrinted>2017-01-17T06:03:00Z</cp:lastPrinted>
  <dcterms:created xsi:type="dcterms:W3CDTF">2018-01-05T05:10:00Z</dcterms:created>
  <dcterms:modified xsi:type="dcterms:W3CDTF">2018-02-01T00:50:00Z</dcterms:modified>
</cp:coreProperties>
</file>